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both"/>
        <w:rPr>
          <w:rFonts w:ascii="宋体" w:hAnsi="Calibri"/>
          <w:sz w:val="84"/>
          <w:szCs w:val="84"/>
        </w:rPr>
      </w:pPr>
    </w:p>
    <w:p>
      <w:pPr>
        <w:snapToGrid w:val="0"/>
        <w:jc w:val="center"/>
        <w:rPr>
          <w:rFonts w:ascii="宋体" w:hAnsi="Calibri"/>
          <w:sz w:val="84"/>
          <w:szCs w:val="84"/>
        </w:rPr>
      </w:pPr>
      <w:r>
        <w:rPr>
          <w:rFonts w:ascii="宋体" w:hAnsi="Calibri"/>
          <w:sz w:val="84"/>
          <w:szCs w:val="84"/>
        </w:rPr>
        <w:t>竞</w:t>
      </w:r>
      <w:r>
        <w:rPr>
          <w:rFonts w:hint="eastAsia" w:ascii="宋体" w:hAnsi="Calibri"/>
          <w:sz w:val="84"/>
          <w:szCs w:val="84"/>
        </w:rPr>
        <w:t xml:space="preserve"> </w:t>
      </w:r>
      <w:r>
        <w:rPr>
          <w:rFonts w:ascii="宋体" w:hAnsi="Calibri"/>
          <w:sz w:val="84"/>
          <w:szCs w:val="84"/>
        </w:rPr>
        <w:t>争</w:t>
      </w:r>
      <w:r>
        <w:rPr>
          <w:rFonts w:hint="eastAsia" w:ascii="宋体" w:hAnsi="Calibri"/>
          <w:sz w:val="84"/>
          <w:szCs w:val="84"/>
        </w:rPr>
        <w:t xml:space="preserve"> </w:t>
      </w:r>
      <w:r>
        <w:rPr>
          <w:rFonts w:ascii="宋体" w:hAnsi="Calibri"/>
          <w:sz w:val="84"/>
          <w:szCs w:val="84"/>
        </w:rPr>
        <w:t>性</w:t>
      </w:r>
      <w:r>
        <w:rPr>
          <w:rFonts w:hint="eastAsia" w:ascii="宋体" w:hAnsi="Calibri"/>
          <w:sz w:val="84"/>
          <w:szCs w:val="84"/>
        </w:rPr>
        <w:t xml:space="preserve"> </w:t>
      </w:r>
      <w:r>
        <w:rPr>
          <w:rFonts w:ascii="宋体" w:hAnsi="Calibri"/>
          <w:sz w:val="84"/>
          <w:szCs w:val="84"/>
        </w:rPr>
        <w:t>谈</w:t>
      </w:r>
      <w:r>
        <w:rPr>
          <w:rFonts w:hint="eastAsia" w:ascii="宋体" w:hAnsi="Calibri"/>
          <w:sz w:val="84"/>
          <w:szCs w:val="84"/>
        </w:rPr>
        <w:t xml:space="preserve"> </w:t>
      </w:r>
      <w:r>
        <w:rPr>
          <w:rFonts w:ascii="宋体" w:hAnsi="Calibri"/>
          <w:sz w:val="84"/>
          <w:szCs w:val="84"/>
        </w:rPr>
        <w:t>判</w:t>
      </w:r>
    </w:p>
    <w:p>
      <w:pPr>
        <w:snapToGrid w:val="0"/>
        <w:jc w:val="center"/>
        <w:rPr>
          <w:w w:val="66"/>
          <w:sz w:val="120"/>
          <w:szCs w:val="120"/>
        </w:rPr>
      </w:pPr>
      <w:r>
        <w:rPr>
          <w:rFonts w:hint="eastAsia" w:ascii="宋体" w:hAnsi="Calibri"/>
          <w:sz w:val="84"/>
          <w:szCs w:val="84"/>
        </w:rPr>
        <w:t>采购文件</w:t>
      </w:r>
    </w:p>
    <w:p>
      <w:pPr>
        <w:jc w:val="center"/>
        <w:rPr>
          <w:sz w:val="44"/>
        </w:rPr>
      </w:pPr>
    </w:p>
    <w:p>
      <w:pPr>
        <w:spacing w:line="480" w:lineRule="auto"/>
        <w:ind w:left="2317" w:leftChars="494" w:hanging="1280" w:hangingChars="400"/>
        <w:rPr>
          <w:rFonts w:hint="eastAsia"/>
          <w:bCs/>
          <w:sz w:val="32"/>
          <w:szCs w:val="32"/>
          <w:lang w:eastAsia="zh-CN"/>
        </w:rPr>
      </w:pPr>
    </w:p>
    <w:p>
      <w:pPr>
        <w:spacing w:line="480" w:lineRule="auto"/>
        <w:ind w:left="2317" w:leftChars="494" w:hanging="1280" w:hangingChars="400"/>
        <w:rPr>
          <w:rFonts w:hint="eastAsia"/>
          <w:bCs/>
          <w:sz w:val="32"/>
          <w:szCs w:val="32"/>
          <w:lang w:eastAsia="zh-CN"/>
        </w:rPr>
      </w:pPr>
    </w:p>
    <w:p>
      <w:pPr>
        <w:spacing w:line="480" w:lineRule="auto"/>
        <w:rPr>
          <w:rFonts w:hint="eastAsia"/>
          <w:bCs/>
          <w:sz w:val="32"/>
          <w:szCs w:val="32"/>
          <w:lang w:eastAsia="zh-CN"/>
        </w:rPr>
      </w:pPr>
    </w:p>
    <w:p>
      <w:pPr>
        <w:spacing w:line="480" w:lineRule="auto"/>
        <w:ind w:left="2317" w:leftChars="494" w:hanging="1280" w:hangingChars="400"/>
        <w:rPr>
          <w:rFonts w:hint="eastAsia"/>
          <w:bCs/>
          <w:sz w:val="32"/>
          <w:szCs w:val="32"/>
          <w:lang w:eastAsia="zh-CN"/>
        </w:rPr>
      </w:pPr>
      <w:r>
        <w:rPr>
          <w:bCs/>
          <w:sz w:val="32"/>
          <w:szCs w:val="32"/>
        </w:rPr>
        <w:t>项目名称：</w:t>
      </w:r>
      <w:r>
        <w:rPr>
          <w:rFonts w:hint="eastAsia"/>
          <w:bCs/>
          <w:sz w:val="32"/>
          <w:szCs w:val="32"/>
          <w:lang w:eastAsia="zh-CN"/>
        </w:rPr>
        <w:t>鄂东医疗集团市妇幼保健院</w:t>
      </w:r>
      <w:r>
        <w:rPr>
          <w:rFonts w:hint="eastAsia"/>
          <w:bCs/>
          <w:sz w:val="32"/>
          <w:szCs w:val="32"/>
          <w:lang w:val="en-US" w:eastAsia="zh-CN"/>
        </w:rPr>
        <w:t>PAC人流术后随访系统</w:t>
      </w:r>
      <w:r>
        <w:rPr>
          <w:rFonts w:hint="eastAsia"/>
          <w:bCs/>
          <w:sz w:val="32"/>
          <w:szCs w:val="32"/>
          <w:lang w:eastAsia="zh-CN"/>
        </w:rPr>
        <w:t>采购项目</w:t>
      </w:r>
    </w:p>
    <w:p>
      <w:pPr>
        <w:tabs>
          <w:tab w:val="left" w:pos="2625"/>
        </w:tabs>
        <w:spacing w:line="520" w:lineRule="exact"/>
        <w:ind w:firstLine="960" w:firstLineChars="300"/>
        <w:jc w:val="left"/>
        <w:rPr>
          <w:rFonts w:hint="eastAsia" w:eastAsia="宋体"/>
          <w:bCs/>
          <w:sz w:val="32"/>
          <w:lang w:val="en-US" w:eastAsia="zh-CN"/>
        </w:rPr>
      </w:pPr>
      <w:r>
        <w:rPr>
          <w:rFonts w:hint="eastAsia"/>
          <w:bCs/>
          <w:sz w:val="32"/>
          <w:szCs w:val="32"/>
        </w:rPr>
        <w:t>采 购 人：</w:t>
      </w:r>
      <w:r>
        <w:rPr>
          <w:rFonts w:hint="eastAsia"/>
          <w:bCs/>
          <w:sz w:val="32"/>
          <w:szCs w:val="32"/>
          <w:lang w:eastAsia="zh-CN"/>
        </w:rPr>
        <w:t>鄂东医疗集团市妇幼保健院</w:t>
      </w:r>
    </w:p>
    <w:p>
      <w:pPr>
        <w:tabs>
          <w:tab w:val="left" w:pos="2625"/>
        </w:tabs>
        <w:spacing w:line="520" w:lineRule="exact"/>
        <w:jc w:val="center"/>
        <w:rPr>
          <w:sz w:val="36"/>
        </w:rPr>
      </w:pPr>
    </w:p>
    <w:p>
      <w:pPr>
        <w:tabs>
          <w:tab w:val="left" w:pos="2625"/>
        </w:tabs>
        <w:spacing w:line="520" w:lineRule="exact"/>
        <w:jc w:val="center"/>
        <w:rPr>
          <w:sz w:val="36"/>
        </w:rPr>
      </w:pPr>
    </w:p>
    <w:p>
      <w:pPr>
        <w:tabs>
          <w:tab w:val="left" w:pos="2625"/>
        </w:tabs>
        <w:spacing w:line="520" w:lineRule="exact"/>
        <w:jc w:val="center"/>
        <w:rPr>
          <w:sz w:val="36"/>
        </w:rPr>
      </w:pPr>
    </w:p>
    <w:p>
      <w:pPr>
        <w:tabs>
          <w:tab w:val="left" w:pos="2625"/>
        </w:tabs>
        <w:spacing w:line="520" w:lineRule="exact"/>
        <w:jc w:val="center"/>
        <w:rPr>
          <w:sz w:val="36"/>
        </w:rPr>
      </w:pPr>
    </w:p>
    <w:p>
      <w:pPr>
        <w:tabs>
          <w:tab w:val="left" w:pos="2625"/>
        </w:tabs>
        <w:spacing w:line="520" w:lineRule="exact"/>
        <w:jc w:val="center"/>
        <w:rPr>
          <w:sz w:val="36"/>
        </w:rPr>
      </w:pPr>
    </w:p>
    <w:p>
      <w:pPr>
        <w:tabs>
          <w:tab w:val="left" w:pos="2625"/>
        </w:tabs>
        <w:spacing w:line="520" w:lineRule="exact"/>
        <w:jc w:val="center"/>
        <w:rPr>
          <w:sz w:val="36"/>
        </w:rPr>
      </w:pPr>
    </w:p>
    <w:p>
      <w:pPr>
        <w:spacing w:line="520" w:lineRule="exact"/>
        <w:jc w:val="center"/>
        <w:rPr>
          <w:rFonts w:hAnsi="宋体"/>
          <w:sz w:val="32"/>
          <w:szCs w:val="32"/>
        </w:rPr>
      </w:pPr>
    </w:p>
    <w:p>
      <w:pPr>
        <w:spacing w:line="520" w:lineRule="exact"/>
        <w:jc w:val="both"/>
        <w:rPr>
          <w:rFonts w:hint="eastAsia" w:hAnsi="宋体"/>
          <w:sz w:val="32"/>
          <w:szCs w:val="32"/>
          <w:lang w:eastAsia="zh-CN"/>
        </w:rPr>
      </w:pPr>
    </w:p>
    <w:p>
      <w:pPr>
        <w:spacing w:line="520" w:lineRule="exact"/>
        <w:jc w:val="center"/>
        <w:rPr>
          <w:rFonts w:hAnsi="宋体"/>
          <w:sz w:val="32"/>
          <w:szCs w:val="32"/>
        </w:rPr>
      </w:pPr>
      <w:r>
        <w:rPr>
          <w:rFonts w:hint="eastAsia" w:hAnsi="宋体"/>
          <w:sz w:val="32"/>
          <w:szCs w:val="32"/>
          <w:lang w:val="en-US" w:eastAsia="zh-CN"/>
        </w:rPr>
        <w:t xml:space="preserve"> </w:t>
      </w:r>
      <w:r>
        <w:rPr>
          <w:rFonts w:hint="eastAsia" w:hAnsi="宋体"/>
          <w:sz w:val="32"/>
          <w:szCs w:val="32"/>
          <w:lang w:eastAsia="zh-CN"/>
        </w:rPr>
        <w:t>鄂东医疗集团市妇幼保健院</w:t>
      </w:r>
    </w:p>
    <w:p>
      <w:pPr>
        <w:spacing w:line="520" w:lineRule="exact"/>
        <w:ind w:firstLine="3200" w:firstLineChars="1000"/>
        <w:jc w:val="both"/>
        <w:rPr>
          <w:sz w:val="32"/>
          <w:szCs w:val="32"/>
        </w:rPr>
        <w:sectPr>
          <w:footerReference r:id="rId3" w:type="default"/>
          <w:footerReference r:id="rId4" w:type="even"/>
          <w:pgSz w:w="11906" w:h="16838"/>
          <w:pgMar w:top="1440" w:right="1800" w:bottom="1440" w:left="1800" w:header="851" w:footer="992" w:gutter="0"/>
          <w:cols w:space="425" w:num="1"/>
          <w:titlePg/>
          <w:docGrid w:type="lines" w:linePitch="312" w:charSpace="0"/>
        </w:sectPr>
      </w:pPr>
      <w:r>
        <w:rPr>
          <w:rFonts w:hAnsi="宋体"/>
          <w:sz w:val="32"/>
          <w:szCs w:val="32"/>
        </w:rPr>
        <w:t>二○</w:t>
      </w:r>
      <w:r>
        <w:rPr>
          <w:rFonts w:hint="eastAsia" w:hAnsi="宋体"/>
          <w:sz w:val="32"/>
          <w:szCs w:val="32"/>
          <w:lang w:eastAsia="zh-CN"/>
        </w:rPr>
        <w:t>二一年十一月</w:t>
      </w:r>
    </w:p>
    <w:p>
      <w:pPr>
        <w:ind w:firstLine="3080" w:firstLineChars="700"/>
        <w:jc w:val="both"/>
        <w:rPr>
          <w:rFonts w:hint="eastAsia" w:ascii="宋体" w:hAnsi="宋体" w:eastAsia="宋体" w:cs="宋体"/>
          <w:sz w:val="44"/>
          <w:szCs w:val="44"/>
          <w:lang w:val="en-US" w:eastAsia="zh-CN"/>
        </w:rPr>
      </w:pPr>
      <w:r>
        <w:rPr>
          <w:rFonts w:hint="eastAsia" w:ascii="宋体" w:hAnsi="宋体" w:eastAsia="宋体" w:cs="宋体"/>
          <w:sz w:val="44"/>
          <w:szCs w:val="44"/>
          <w:lang w:val="en-US" w:eastAsia="zh-CN"/>
        </w:rPr>
        <w:t>目   录</w:t>
      </w:r>
    </w:p>
    <w:p>
      <w:pPr>
        <w:ind w:firstLine="1760" w:firstLineChars="400"/>
        <w:jc w:val="both"/>
        <w:rPr>
          <w:rFonts w:hint="eastAsia" w:ascii="宋体" w:hAnsi="宋体" w:eastAsia="宋体" w:cs="宋体"/>
          <w:sz w:val="44"/>
          <w:szCs w:val="44"/>
          <w:lang w:val="en-US" w:eastAsia="zh-CN"/>
        </w:rPr>
      </w:pPr>
    </w:p>
    <w:p>
      <w:pPr>
        <w:ind w:firstLine="1760" w:firstLineChars="400"/>
        <w:jc w:val="both"/>
        <w:rPr>
          <w:rFonts w:hint="eastAsia" w:ascii="宋体" w:hAnsi="宋体" w:eastAsia="宋体" w:cs="宋体"/>
          <w:sz w:val="44"/>
          <w:szCs w:val="44"/>
          <w:lang w:val="en-US" w:eastAsia="zh-CN"/>
        </w:rPr>
      </w:pPr>
    </w:p>
    <w:p>
      <w:pPr>
        <w:jc w:val="both"/>
        <w:rPr>
          <w:rFonts w:hint="eastAsia" w:ascii="宋体" w:hAnsi="宋体" w:eastAsia="宋体" w:cs="宋体"/>
          <w:sz w:val="44"/>
          <w:szCs w:val="44"/>
          <w:lang w:val="en-US" w:eastAsia="zh-CN"/>
        </w:rPr>
      </w:pPr>
      <w:r>
        <w:rPr>
          <w:rFonts w:hint="eastAsia" w:ascii="宋体" w:hAnsi="宋体" w:eastAsia="宋体" w:cs="宋体"/>
          <w:sz w:val="28"/>
          <w:szCs w:val="28"/>
          <w:lang w:val="en-US" w:eastAsia="zh-CN"/>
        </w:rPr>
        <w:t>第一部分  招标公告 </w:t>
      </w:r>
      <w:r>
        <w:rPr>
          <w:rFonts w:hint="eastAsia" w:ascii="宋体" w:hAnsi="宋体" w:eastAsia="宋体" w:cs="宋体"/>
          <w:sz w:val="44"/>
          <w:szCs w:val="44"/>
          <w:lang w:val="en-US" w:eastAsia="zh-CN"/>
        </w:rPr>
        <w:t>  </w:t>
      </w:r>
    </w:p>
    <w:p>
      <w:p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第二部分  投标方须知</w:t>
      </w:r>
    </w:p>
    <w:p>
      <w:pPr>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第三部分  招标需求</w:t>
      </w:r>
    </w:p>
    <w:p>
      <w:p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第四部分  响应文件格式</w:t>
      </w:r>
    </w:p>
    <w:p>
      <w:pPr>
        <w:jc w:val="both"/>
        <w:rPr>
          <w:rFonts w:hint="eastAsia" w:ascii="宋体" w:hAnsi="宋体" w:eastAsia="宋体" w:cs="宋体"/>
          <w:sz w:val="28"/>
          <w:szCs w:val="28"/>
          <w:lang w:val="en-US" w:eastAsia="zh-CN"/>
        </w:rPr>
      </w:pPr>
    </w:p>
    <w:p>
      <w:pPr>
        <w:jc w:val="both"/>
        <w:rPr>
          <w:rFonts w:hint="eastAsia" w:ascii="宋体" w:hAnsi="宋体" w:eastAsia="宋体" w:cs="宋体"/>
          <w:sz w:val="28"/>
          <w:szCs w:val="28"/>
          <w:lang w:val="en-US" w:eastAsia="zh-CN"/>
        </w:rPr>
      </w:pPr>
    </w:p>
    <w:p>
      <w:pPr>
        <w:jc w:val="both"/>
        <w:rPr>
          <w:rFonts w:hint="eastAsia" w:ascii="宋体" w:hAnsi="宋体" w:eastAsia="宋体" w:cs="宋体"/>
          <w:sz w:val="28"/>
          <w:szCs w:val="28"/>
          <w:lang w:val="en-US" w:eastAsia="zh-CN"/>
        </w:rPr>
      </w:pPr>
    </w:p>
    <w:p>
      <w:pPr>
        <w:jc w:val="both"/>
        <w:rPr>
          <w:rFonts w:hint="eastAsia" w:ascii="宋体" w:hAnsi="宋体" w:eastAsia="宋体" w:cs="宋体"/>
          <w:sz w:val="28"/>
          <w:szCs w:val="28"/>
          <w:lang w:val="en-US" w:eastAsia="zh-CN"/>
        </w:rPr>
      </w:pPr>
    </w:p>
    <w:p>
      <w:pPr>
        <w:jc w:val="both"/>
        <w:rPr>
          <w:rFonts w:hint="eastAsia" w:ascii="宋体" w:hAnsi="宋体" w:eastAsia="宋体" w:cs="宋体"/>
          <w:sz w:val="28"/>
          <w:szCs w:val="28"/>
          <w:lang w:val="en-US" w:eastAsia="zh-CN"/>
        </w:rPr>
      </w:pPr>
    </w:p>
    <w:p>
      <w:pPr>
        <w:jc w:val="both"/>
        <w:rPr>
          <w:rFonts w:hint="eastAsia" w:ascii="宋体" w:hAnsi="宋体" w:eastAsia="宋体" w:cs="宋体"/>
          <w:sz w:val="28"/>
          <w:szCs w:val="28"/>
          <w:lang w:val="en-US" w:eastAsia="zh-CN"/>
        </w:rPr>
      </w:pPr>
    </w:p>
    <w:p>
      <w:pPr>
        <w:jc w:val="both"/>
        <w:rPr>
          <w:rFonts w:hint="eastAsia" w:ascii="宋体" w:hAnsi="宋体" w:eastAsia="宋体" w:cs="宋体"/>
          <w:sz w:val="28"/>
          <w:szCs w:val="28"/>
          <w:lang w:val="en-US" w:eastAsia="zh-CN"/>
        </w:rPr>
      </w:pPr>
    </w:p>
    <w:p>
      <w:pPr>
        <w:jc w:val="both"/>
        <w:rPr>
          <w:rFonts w:hint="eastAsia" w:ascii="宋体" w:hAnsi="宋体" w:eastAsia="宋体" w:cs="宋体"/>
          <w:sz w:val="28"/>
          <w:szCs w:val="28"/>
          <w:lang w:val="en-US" w:eastAsia="zh-CN"/>
        </w:rPr>
      </w:pPr>
    </w:p>
    <w:p>
      <w:pPr>
        <w:jc w:val="both"/>
        <w:rPr>
          <w:rFonts w:hint="eastAsia" w:ascii="宋体" w:hAnsi="宋体" w:eastAsia="宋体" w:cs="宋体"/>
          <w:sz w:val="28"/>
          <w:szCs w:val="28"/>
          <w:lang w:val="en-US" w:eastAsia="zh-CN"/>
        </w:rPr>
      </w:pPr>
    </w:p>
    <w:p>
      <w:pPr>
        <w:jc w:val="both"/>
        <w:rPr>
          <w:rFonts w:hint="eastAsia" w:ascii="宋体" w:hAnsi="宋体" w:eastAsia="宋体" w:cs="宋体"/>
          <w:sz w:val="28"/>
          <w:szCs w:val="28"/>
          <w:lang w:val="en-US" w:eastAsia="zh-CN"/>
        </w:rPr>
      </w:pPr>
    </w:p>
    <w:p>
      <w:pPr>
        <w:jc w:val="both"/>
        <w:rPr>
          <w:rFonts w:hint="eastAsia" w:ascii="宋体" w:hAnsi="宋体" w:eastAsia="宋体" w:cs="宋体"/>
          <w:sz w:val="28"/>
          <w:szCs w:val="28"/>
          <w:lang w:val="en-US" w:eastAsia="zh-CN"/>
        </w:rPr>
      </w:pPr>
    </w:p>
    <w:p>
      <w:pPr>
        <w:jc w:val="both"/>
        <w:rPr>
          <w:rFonts w:hint="eastAsia" w:ascii="宋体" w:hAnsi="宋体" w:eastAsia="宋体" w:cs="宋体"/>
          <w:sz w:val="28"/>
          <w:szCs w:val="28"/>
          <w:lang w:val="en-US" w:eastAsia="zh-CN"/>
        </w:rPr>
      </w:pPr>
    </w:p>
    <w:p>
      <w:pPr>
        <w:jc w:val="both"/>
        <w:rPr>
          <w:rFonts w:hint="eastAsia" w:ascii="宋体" w:hAnsi="宋体" w:eastAsia="宋体" w:cs="宋体"/>
          <w:sz w:val="28"/>
          <w:szCs w:val="28"/>
          <w:lang w:val="en-US" w:eastAsia="zh-CN"/>
        </w:rPr>
      </w:pPr>
    </w:p>
    <w:p>
      <w:pPr>
        <w:jc w:val="both"/>
        <w:rPr>
          <w:rFonts w:hint="eastAsia" w:ascii="宋体" w:hAnsi="宋体" w:eastAsia="宋体" w:cs="宋体"/>
          <w:sz w:val="28"/>
          <w:szCs w:val="28"/>
          <w:lang w:val="en-US" w:eastAsia="zh-CN"/>
        </w:rPr>
      </w:pPr>
    </w:p>
    <w:p>
      <w:pPr>
        <w:pStyle w:val="4"/>
        <w:jc w:val="both"/>
        <w:rPr>
          <w:rFonts w:hint="eastAsia" w:ascii="宋体" w:hAnsi="宋体" w:eastAsia="宋体" w:cs="宋体"/>
          <w:sz w:val="28"/>
          <w:szCs w:val="28"/>
          <w:lang w:val="en-US" w:eastAsia="zh-CN"/>
        </w:rPr>
      </w:pPr>
    </w:p>
    <w:p>
      <w:pPr>
        <w:pStyle w:val="4"/>
        <w:jc w:val="both"/>
        <w:rPr>
          <w:rFonts w:hint="eastAsia" w:ascii="宋体" w:hAnsi="宋体" w:eastAsia="宋体" w:cs="宋体"/>
          <w:sz w:val="28"/>
          <w:szCs w:val="28"/>
          <w:lang w:val="en-US" w:eastAsia="zh-CN"/>
        </w:rPr>
      </w:pPr>
    </w:p>
    <w:p>
      <w:pPr>
        <w:numPr>
          <w:ilvl w:val="0"/>
          <w:numId w:val="0"/>
        </w:numPr>
        <w:ind w:firstLine="2800" w:firstLineChars="100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第一部分  邀标公告</w:t>
      </w:r>
    </w:p>
    <w:p>
      <w:pPr>
        <w:jc w:val="both"/>
        <w:rPr>
          <w:rFonts w:hint="eastAsia" w:ascii="宋体" w:hAnsi="宋体" w:eastAsia="宋体" w:cs="宋体"/>
          <w:sz w:val="28"/>
          <w:szCs w:val="28"/>
          <w:lang w:val="en-US" w:eastAsia="zh-CN"/>
        </w:rPr>
      </w:pPr>
    </w:p>
    <w:p>
      <w:pPr>
        <w:numPr>
          <w:ilvl w:val="0"/>
          <w:numId w:val="0"/>
        </w:numPr>
        <w:ind w:firstLine="560" w:firstLineChars="20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鄂东医疗集团市妇幼保健院就PAC人流术后随访系统采购项目采用竞争性谈判的方式招标采购，欢迎有符合条件的供应商前来投标。</w:t>
      </w:r>
    </w:p>
    <w:p>
      <w:pPr>
        <w:pStyle w:val="4"/>
        <w:rPr>
          <w:rFonts w:hint="eastAsia" w:ascii="宋体" w:hAnsi="宋体" w:eastAsia="宋体" w:cs="宋体"/>
          <w:sz w:val="28"/>
          <w:szCs w:val="28"/>
          <w:lang w:val="en-US" w:eastAsia="zh-CN"/>
        </w:rPr>
      </w:pPr>
    </w:p>
    <w:p>
      <w:pPr>
        <w:pStyle w:val="4"/>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一、采购内容：</w:t>
      </w:r>
    </w:p>
    <w:p>
      <w:pPr>
        <w:numPr>
          <w:ilvl w:val="0"/>
          <w:numId w:val="0"/>
        </w:numPr>
        <w:ind w:firstLine="560" w:firstLineChars="20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项目名称：鄂东医疗集团市妇幼保健院PAC人流术后随访系统采购项目</w:t>
      </w:r>
    </w:p>
    <w:p>
      <w:pPr>
        <w:numPr>
          <w:ilvl w:val="0"/>
          <w:numId w:val="0"/>
        </w:numPr>
        <w:ind w:firstLine="560" w:firstLineChars="200"/>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预算金额：1万元整（供应商报价超过预算金额的视为无效响应）；</w:t>
      </w:r>
    </w:p>
    <w:p>
      <w:pPr>
        <w:numPr>
          <w:ilvl w:val="0"/>
          <w:numId w:val="0"/>
        </w:numPr>
        <w:ind w:firstLine="560" w:firstLineChars="20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采购方式：竞争性谈判；</w:t>
      </w:r>
    </w:p>
    <w:p>
      <w:pPr>
        <w:numPr>
          <w:ilvl w:val="0"/>
          <w:numId w:val="0"/>
        </w:numPr>
        <w:ind w:firstLine="560" w:firstLineChars="20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采购需求：详细技术规格、参数及要求见本项目第三部分内容。</w:t>
      </w:r>
    </w:p>
    <w:p>
      <w:pPr>
        <w:numPr>
          <w:ilvl w:val="0"/>
          <w:numId w:val="0"/>
        </w:numPr>
        <w:ind w:firstLine="280" w:firstLineChars="100"/>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二、投标人资格条件：</w:t>
      </w:r>
    </w:p>
    <w:p>
      <w:pPr>
        <w:numPr>
          <w:ilvl w:val="0"/>
          <w:numId w:val="0"/>
        </w:numPr>
        <w:ind w:leftChars="200"/>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1）有效期内营业执照（三证合一），法人身份证明书，法人授权委托书、被委托人人员身份证明书与本项目相关的技术规范许可证书；</w:t>
      </w:r>
    </w:p>
    <w:p>
      <w:pPr>
        <w:numPr>
          <w:ilvl w:val="0"/>
          <w:numId w:val="0"/>
        </w:numPr>
        <w:ind w:leftChars="20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2）投标人必须为所投产品的制造商或产品的代理商或制造商针对本项目直接授权的供应商或代理商针对本项目直接授权的供应商；</w:t>
      </w:r>
    </w:p>
    <w:p>
      <w:pPr>
        <w:numPr>
          <w:ilvl w:val="0"/>
          <w:numId w:val="0"/>
        </w:numPr>
        <w:ind w:firstLine="560" w:firstLineChars="20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3）供应商必须是在“信用中国网”（www.creditchina.gov.cn）及中国政府采购网（www.ccgp.gov.cn）中未被列入失信被执行人、重大税收违法案件当事人名单、政府采购严重违法失信行为记录名单；</w:t>
      </w:r>
    </w:p>
    <w:p>
      <w:pPr>
        <w:numPr>
          <w:ilvl w:val="0"/>
          <w:numId w:val="0"/>
        </w:numPr>
        <w:ind w:firstLine="560" w:firstLineChars="20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4）供应商须提供项目的著作权证书相关资料；</w:t>
      </w:r>
    </w:p>
    <w:p>
      <w:pPr>
        <w:numPr>
          <w:ilvl w:val="0"/>
          <w:numId w:val="0"/>
        </w:numPr>
        <w:ind w:firstLine="560" w:firstLineChars="200"/>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5）本项目不允许联合体投标；</w:t>
      </w:r>
    </w:p>
    <w:p>
      <w:pPr>
        <w:numPr>
          <w:ilvl w:val="0"/>
          <w:numId w:val="0"/>
        </w:numPr>
        <w:ind w:firstLine="280" w:firstLineChars="10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三、谈判的步骤：谈判小组首先验证各供应商法定代表人或委托授权人的身份，根据采购文件规定的供应商资格条件、评定成交的标准等事项对供应商提交的响应文件进行评审，符合招标文件实质性要求的，即为合格供应商。谈判小组将按照签到的顺序决定供应商的谈判顺序，集中与单一供应商分别进行谈判，谈判小组对照采购文件与供应商的响应文件分别就采购需求、质量和服务等进行谈判，并了解其报价组成情况，第一轮谈判后，合格的供应商超过三家的，谈判小组可根据采购项目的特点、采购人的实际需求及与各供应商的谈判情况对采购文件作出实质性变动，并进行下一轮谈判，或直接进入最后报价。谈判小组从质量和服务均能满足本文件实质性要求的供应商中，按照评审价或报价由低到高的顺序提出3名以上成交候选人，并编写评审报告。</w:t>
      </w:r>
    </w:p>
    <w:p>
      <w:pPr>
        <w:numPr>
          <w:ilvl w:val="0"/>
          <w:numId w:val="0"/>
        </w:numPr>
        <w:ind w:firstLine="280" w:firstLineChars="10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四、报名方式：凡有意参加投标者，请携带有效期内的营业执照、税务登记证、组织机构代码证（三证合一只需提供营业执照）、公司法人授权委托书、</w:t>
      </w:r>
      <w:r>
        <w:rPr>
          <w:rFonts w:hint="eastAsia" w:ascii="宋体" w:hAnsi="宋体" w:eastAsia="宋体" w:cs="宋体"/>
          <w:color w:val="FF0000"/>
          <w:sz w:val="28"/>
          <w:szCs w:val="28"/>
          <w:lang w:val="en-US" w:eastAsia="zh-CN"/>
        </w:rPr>
        <w:t>报名登记表（见附件）</w:t>
      </w:r>
      <w:r>
        <w:rPr>
          <w:rFonts w:hint="eastAsia" w:ascii="宋体" w:hAnsi="宋体" w:eastAsia="宋体" w:cs="宋体"/>
          <w:sz w:val="28"/>
          <w:szCs w:val="28"/>
          <w:lang w:val="en-US" w:eastAsia="zh-CN"/>
        </w:rPr>
        <w:t>以上证件加盖公章复印件到黄石市妇幼保健院3号楼206办公室现</w:t>
      </w:r>
      <w:bookmarkStart w:id="0" w:name="_GoBack"/>
      <w:bookmarkEnd w:id="0"/>
      <w:r>
        <w:rPr>
          <w:rFonts w:hint="eastAsia" w:ascii="宋体" w:hAnsi="宋体" w:eastAsia="宋体" w:cs="宋体"/>
          <w:sz w:val="28"/>
          <w:szCs w:val="28"/>
          <w:lang w:val="en-US" w:eastAsia="zh-CN"/>
        </w:rPr>
        <w:t>场报名或将上述证件（原件）的扫描件发至邮箱Zbb@hsfybjy.com进行网上报名，邮件中请注明联系人及联系方式 。</w:t>
      </w:r>
    </w:p>
    <w:p>
      <w:pPr>
        <w:numPr>
          <w:ilvl w:val="0"/>
          <w:numId w:val="0"/>
        </w:numPr>
        <w:ind w:firstLine="280" w:firstLineChars="10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五、报名时间：2021年 11 月22 日-2021年11 月24 日（上午</w:t>
      </w:r>
      <w:r>
        <w:rPr>
          <w:rFonts w:hint="default" w:ascii="宋体" w:hAnsi="宋体" w:eastAsia="宋体" w:cs="宋体"/>
          <w:sz w:val="28"/>
          <w:szCs w:val="28"/>
          <w:lang w:val="en-US" w:eastAsia="zh-CN"/>
        </w:rPr>
        <w:t>8：</w:t>
      </w:r>
      <w:r>
        <w:rPr>
          <w:rFonts w:hint="eastAsia" w:ascii="宋体" w:hAnsi="宋体" w:eastAsia="宋体" w:cs="宋体"/>
          <w:sz w:val="28"/>
          <w:szCs w:val="28"/>
          <w:lang w:val="en-US" w:eastAsia="zh-CN"/>
        </w:rPr>
        <w:t>0</w:t>
      </w:r>
      <w:r>
        <w:rPr>
          <w:rFonts w:hint="default" w:ascii="宋体" w:hAnsi="宋体" w:eastAsia="宋体" w:cs="宋体"/>
          <w:sz w:val="28"/>
          <w:szCs w:val="28"/>
          <w:lang w:val="en-US" w:eastAsia="zh-CN"/>
        </w:rPr>
        <w:t>0-11：</w:t>
      </w:r>
      <w:r>
        <w:rPr>
          <w:rFonts w:hint="eastAsia" w:ascii="宋体" w:hAnsi="宋体" w:eastAsia="宋体" w:cs="宋体"/>
          <w:sz w:val="28"/>
          <w:szCs w:val="28"/>
          <w:lang w:val="en-US" w:eastAsia="zh-CN"/>
        </w:rPr>
        <w:t>45</w:t>
      </w:r>
      <w:r>
        <w:rPr>
          <w:rFonts w:hint="default" w:ascii="宋体" w:hAnsi="宋体" w:eastAsia="宋体" w:cs="宋体"/>
          <w:sz w:val="28"/>
          <w:szCs w:val="28"/>
          <w:lang w:val="en-US" w:eastAsia="zh-CN"/>
        </w:rPr>
        <w:t>,下午14：</w:t>
      </w:r>
      <w:r>
        <w:rPr>
          <w:rFonts w:hint="eastAsia" w:ascii="宋体" w:hAnsi="宋体" w:eastAsia="宋体" w:cs="宋体"/>
          <w:sz w:val="28"/>
          <w:szCs w:val="28"/>
          <w:lang w:val="en-US" w:eastAsia="zh-CN"/>
        </w:rPr>
        <w:t>0</w:t>
      </w:r>
      <w:r>
        <w:rPr>
          <w:rFonts w:hint="default" w:ascii="宋体" w:hAnsi="宋体" w:eastAsia="宋体" w:cs="宋体"/>
          <w:sz w:val="28"/>
          <w:szCs w:val="28"/>
          <w:lang w:val="en-US" w:eastAsia="zh-CN"/>
        </w:rPr>
        <w:t>0-17：00,节假日除外）。</w:t>
      </w:r>
    </w:p>
    <w:p>
      <w:pPr>
        <w:numPr>
          <w:ilvl w:val="0"/>
          <w:numId w:val="0"/>
        </w:numPr>
        <w:ind w:firstLine="280" w:firstLineChars="100"/>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六、标书递交截止时间及开标时间： 2021 年11月25日上午10：00；</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280" w:firstLineChars="100"/>
        <w:jc w:val="left"/>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七、招标地点：鄂东医疗集团市妇幼保健院行政楼205会议室</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280" w:firstLineChars="100"/>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八、联系方式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采购人：鄂东医疗集团市妇幼保健院</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地址：黄石市团城山桂林南路80号</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联系人：李老师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rPr>
          <w:rFonts w:hint="default"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电话：0714-6357866</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                                                          鄂东医疗集团市妇幼保健院</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5040" w:firstLineChars="1800"/>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2021年11月22日</w:t>
      </w:r>
    </w:p>
    <w:p>
      <w:pPr>
        <w:numPr>
          <w:ilvl w:val="0"/>
          <w:numId w:val="0"/>
        </w:numPr>
        <w:ind w:leftChars="200"/>
        <w:jc w:val="both"/>
        <w:rPr>
          <w:rFonts w:hint="default" w:ascii="宋体" w:hAnsi="宋体" w:eastAsia="宋体" w:cs="宋体"/>
          <w:sz w:val="28"/>
          <w:szCs w:val="28"/>
          <w:lang w:val="en-US" w:eastAsia="zh-CN"/>
        </w:rPr>
      </w:pPr>
    </w:p>
    <w:p>
      <w:pPr>
        <w:numPr>
          <w:ilvl w:val="0"/>
          <w:numId w:val="0"/>
        </w:numPr>
        <w:ind w:leftChars="200"/>
        <w:jc w:val="both"/>
        <w:rPr>
          <w:rFonts w:hint="default" w:ascii="宋体" w:hAnsi="宋体" w:eastAsia="宋体" w:cs="宋体"/>
          <w:sz w:val="28"/>
          <w:szCs w:val="28"/>
          <w:lang w:val="en-US" w:eastAsia="zh-CN"/>
        </w:rPr>
      </w:pPr>
    </w:p>
    <w:p>
      <w:pPr>
        <w:numPr>
          <w:ilvl w:val="0"/>
          <w:numId w:val="0"/>
        </w:numPr>
        <w:jc w:val="both"/>
        <w:rPr>
          <w:rFonts w:hint="default" w:ascii="宋体" w:hAnsi="宋体" w:eastAsia="宋体" w:cs="宋体"/>
          <w:sz w:val="28"/>
          <w:szCs w:val="28"/>
          <w:lang w:val="en-US" w:eastAsia="zh-CN"/>
        </w:rPr>
      </w:pPr>
    </w:p>
    <w:p>
      <w:pPr>
        <w:numPr>
          <w:ilvl w:val="0"/>
          <w:numId w:val="0"/>
        </w:numPr>
        <w:jc w:val="both"/>
        <w:rPr>
          <w:rFonts w:hint="default" w:ascii="宋体" w:hAnsi="宋体" w:eastAsia="宋体" w:cs="宋体"/>
          <w:sz w:val="28"/>
          <w:szCs w:val="28"/>
          <w:lang w:val="en-US" w:eastAsia="zh-CN"/>
        </w:rPr>
      </w:pPr>
    </w:p>
    <w:p>
      <w:pPr>
        <w:numPr>
          <w:ilvl w:val="0"/>
          <w:numId w:val="0"/>
        </w:numPr>
        <w:jc w:val="both"/>
        <w:rPr>
          <w:rFonts w:hint="default" w:ascii="宋体" w:hAnsi="宋体" w:eastAsia="宋体" w:cs="宋体"/>
          <w:sz w:val="28"/>
          <w:szCs w:val="28"/>
          <w:lang w:val="en-US" w:eastAsia="zh-CN"/>
        </w:rPr>
      </w:pPr>
    </w:p>
    <w:p>
      <w:pPr>
        <w:numPr>
          <w:ilvl w:val="0"/>
          <w:numId w:val="0"/>
        </w:numPr>
        <w:jc w:val="both"/>
        <w:rPr>
          <w:rFonts w:hint="default" w:ascii="宋体" w:hAnsi="宋体" w:eastAsia="宋体" w:cs="宋体"/>
          <w:sz w:val="28"/>
          <w:szCs w:val="28"/>
          <w:lang w:val="en-US" w:eastAsia="zh-CN"/>
        </w:rPr>
      </w:pPr>
    </w:p>
    <w:p>
      <w:pPr>
        <w:numPr>
          <w:ilvl w:val="0"/>
          <w:numId w:val="0"/>
        </w:numPr>
        <w:jc w:val="both"/>
        <w:rPr>
          <w:rFonts w:hint="default" w:ascii="宋体" w:hAnsi="宋体" w:eastAsia="宋体" w:cs="宋体"/>
          <w:sz w:val="28"/>
          <w:szCs w:val="28"/>
          <w:lang w:val="en-US" w:eastAsia="zh-CN"/>
        </w:rPr>
      </w:pPr>
    </w:p>
    <w:p>
      <w:pPr>
        <w:numPr>
          <w:ilvl w:val="0"/>
          <w:numId w:val="0"/>
        </w:numPr>
        <w:jc w:val="both"/>
        <w:rPr>
          <w:rFonts w:hint="default" w:ascii="宋体" w:hAnsi="宋体" w:eastAsia="宋体" w:cs="宋体"/>
          <w:sz w:val="28"/>
          <w:szCs w:val="28"/>
          <w:lang w:val="en-US" w:eastAsia="zh-CN"/>
        </w:rPr>
      </w:pPr>
    </w:p>
    <w:p>
      <w:pPr>
        <w:numPr>
          <w:ilvl w:val="0"/>
          <w:numId w:val="0"/>
        </w:numPr>
        <w:jc w:val="both"/>
        <w:rPr>
          <w:rFonts w:hint="default" w:ascii="宋体" w:hAnsi="宋体" w:eastAsia="宋体" w:cs="宋体"/>
          <w:sz w:val="28"/>
          <w:szCs w:val="28"/>
          <w:lang w:val="en-US" w:eastAsia="zh-CN"/>
        </w:rPr>
      </w:pPr>
    </w:p>
    <w:p>
      <w:pPr>
        <w:numPr>
          <w:ilvl w:val="0"/>
          <w:numId w:val="0"/>
        </w:numPr>
        <w:jc w:val="both"/>
        <w:rPr>
          <w:rFonts w:hint="default" w:ascii="宋体" w:hAnsi="宋体" w:eastAsia="宋体" w:cs="宋体"/>
          <w:sz w:val="28"/>
          <w:szCs w:val="28"/>
          <w:lang w:val="en-US" w:eastAsia="zh-CN"/>
        </w:rPr>
      </w:pPr>
    </w:p>
    <w:p>
      <w:pPr>
        <w:numPr>
          <w:ilvl w:val="0"/>
          <w:numId w:val="0"/>
        </w:numPr>
        <w:jc w:val="both"/>
        <w:rPr>
          <w:rFonts w:hint="default" w:ascii="宋体" w:hAnsi="宋体" w:eastAsia="宋体" w:cs="宋体"/>
          <w:sz w:val="28"/>
          <w:szCs w:val="28"/>
          <w:lang w:val="en-US" w:eastAsia="zh-CN"/>
        </w:rPr>
      </w:pPr>
    </w:p>
    <w:p>
      <w:pPr>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第二部分  投标须知</w:t>
      </w:r>
    </w:p>
    <w:p>
      <w:pPr>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1.投标人须持有有效期内的营业执照，具有独立法人资格，且有从事本项目的经营范围。</w:t>
      </w:r>
    </w:p>
    <w:p>
      <w:pPr>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2.投标文件1正1副，共计2份，设备类项目内附设备详细参数及彩页并用非透明文件袋密封，在封签处加盖公章，并标明项目名称、供应商单位名称、联系方式。</w:t>
      </w:r>
    </w:p>
    <w:p>
      <w:pPr>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3.所有响应性文件密封袋的正面须标明以下字样：</w:t>
      </w:r>
    </w:p>
    <w:p>
      <w:pPr>
        <w:numPr>
          <w:ilvl w:val="0"/>
          <w:numId w:val="0"/>
        </w:numPr>
        <w:ind w:leftChars="20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1）项目名称：2）供应商名称；3）联系方式并加盖单位公章。</w:t>
      </w:r>
    </w:p>
    <w:p>
      <w:pPr>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4.招标文件中必须响应招标项目需求。</w:t>
      </w:r>
    </w:p>
    <w:p>
      <w:pPr>
        <w:numPr>
          <w:ilvl w:val="0"/>
          <w:numId w:val="0"/>
        </w:numPr>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5.项目技术参数和需求见招标文件。</w:t>
      </w:r>
    </w:p>
    <w:p>
      <w:pPr>
        <w:numPr>
          <w:ilvl w:val="0"/>
          <w:numId w:val="0"/>
        </w:numPr>
        <w:jc w:val="both"/>
        <w:rPr>
          <w:rFonts w:hint="default" w:ascii="宋体" w:hAnsi="宋体" w:eastAsia="宋体" w:cs="宋体"/>
          <w:sz w:val="28"/>
          <w:szCs w:val="28"/>
          <w:lang w:val="en-US" w:eastAsia="zh-CN"/>
        </w:rPr>
        <w:sectPr>
          <w:pgSz w:w="11906" w:h="16838"/>
          <w:pgMar w:top="1440" w:right="1800" w:bottom="1440" w:left="1800" w:header="851" w:footer="992" w:gutter="0"/>
          <w:cols w:space="425" w:num="1"/>
          <w:docGrid w:type="lines" w:linePitch="312" w:charSpace="0"/>
        </w:sectPr>
      </w:pPr>
      <w:r>
        <w:rPr>
          <w:rFonts w:hint="eastAsia" w:ascii="宋体" w:hAnsi="宋体" w:eastAsia="宋体" w:cs="宋体"/>
          <w:sz w:val="28"/>
          <w:szCs w:val="28"/>
          <w:lang w:val="en-US" w:eastAsia="zh-CN"/>
        </w:rPr>
        <w:t>6.评标方法：谈判的步骤：谈判小组首先验证各供应商法定代表人或委托授权人的身份，根据采购文件规定的供应商资格条件、评定成交的标准等事项对供应商提交的响应文件进行评审，符合招标文件实质性要求的，即为合格供应商。谈判小组将按照签到的顺序决定供应商的谈判顺序，集中与单一供应商分别进行谈判，谈判小组对照采购文件与供应商的响应文件分别就采购需求、质量和服务等进行谈判，并了解其报价组成情况，第一轮谈判后，合格的供应商超过三家的，谈判小组可根据采购项目的特点、采购人的实际需求及与各供应商的谈判情况对采购文件作出实质性变动，并进行下一轮谈判，或直接进入最后报价。谈判小组从质量和服务均能满足本文件实质性要求的供应商中，按照评审价或报价由低到高的顺序提出3名以上成交候选人，并编写评审报告。7. 供应商所投服务的报价应包括采购服务交付前的所有费用以及售后服务、税费等各项直接、间接费用。</w:t>
      </w:r>
    </w:p>
    <w:p>
      <w:pPr>
        <w:numPr>
          <w:ilvl w:val="0"/>
          <w:numId w:val="0"/>
        </w:numPr>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第三部分   招标需求</w:t>
      </w:r>
    </w:p>
    <w:p/>
    <w:p>
      <w:pPr>
        <w:spacing w:line="50" w:lineRule="exact"/>
      </w:pPr>
    </w:p>
    <w:p>
      <w:pPr>
        <w:sectPr>
          <w:headerReference r:id="rId5" w:type="default"/>
          <w:pgSz w:w="11907" w:h="16839"/>
          <w:pgMar w:top="400" w:right="897" w:bottom="0" w:left="849" w:header="0" w:footer="0" w:gutter="0"/>
          <w:cols w:equalWidth="0" w:num="1">
            <w:col w:w="10160"/>
          </w:cols>
        </w:sectPr>
      </w:pPr>
    </w:p>
    <w:p>
      <w:pPr>
        <w:spacing w:before="36" w:line="167" w:lineRule="auto"/>
        <w:ind w:right="373" w:firstLine="420" w:firstLineChars="200"/>
        <w:rPr>
          <w:rFonts w:hint="default" w:eastAsiaTheme="minorEastAsia"/>
          <w:lang w:val="en-US" w:eastAsia="zh-CN"/>
        </w:rPr>
        <w:sectPr>
          <w:type w:val="continuous"/>
          <w:pgSz w:w="11907" w:h="16839"/>
          <w:pgMar w:top="400" w:right="897" w:bottom="0" w:left="849" w:header="0" w:footer="0" w:gutter="0"/>
          <w:cols w:equalWidth="0" w:num="2">
            <w:col w:w="8083" w:space="100"/>
            <w:col w:w="1977"/>
          </w:cols>
        </w:sectPr>
      </w:pPr>
      <w:r>
        <w:rPr>
          <w:rFonts w:hint="eastAsia"/>
          <w:lang w:val="en-US" w:eastAsia="zh-CN"/>
        </w:rPr>
        <w:t>1.技术要求</w:t>
      </w:r>
    </w:p>
    <w:p>
      <w:pPr>
        <w:spacing w:line="80" w:lineRule="exact"/>
      </w:pPr>
    </w:p>
    <w:tbl>
      <w:tblPr>
        <w:tblStyle w:val="12"/>
        <w:tblW w:w="10144"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908"/>
        <w:gridCol w:w="5839"/>
        <w:gridCol w:w="1194"/>
        <w:gridCol w:w="120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2" w:hRule="atLeast"/>
        </w:trPr>
        <w:tc>
          <w:tcPr>
            <w:tcW w:w="1908" w:type="dxa"/>
            <w:tcBorders>
              <w:top w:val="single" w:color="000000" w:sz="2" w:space="0"/>
              <w:bottom w:val="single" w:color="000000" w:sz="2" w:space="0"/>
              <w:right w:val="single" w:color="000000" w:sz="2" w:space="0"/>
            </w:tcBorders>
            <w:vAlign w:val="top"/>
          </w:tcPr>
          <w:p>
            <w:pPr>
              <w:spacing w:before="118" w:line="180" w:lineRule="auto"/>
              <w:ind w:firstLine="770"/>
              <w:rPr>
                <w:rFonts w:ascii="微软雅黑" w:hAnsi="微软雅黑" w:eastAsia="微软雅黑" w:cs="微软雅黑"/>
                <w:sz w:val="18"/>
                <w:szCs w:val="18"/>
              </w:rPr>
            </w:pPr>
            <w:r>
              <w:rPr>
                <w:rFonts w:ascii="微软雅黑" w:hAnsi="微软雅黑" w:eastAsia="微软雅黑" w:cs="微软雅黑"/>
                <w:spacing w:val="-1"/>
                <w:sz w:val="18"/>
                <w:szCs w:val="18"/>
                <w14:textOutline w14:w="3265" w14:cap="flat" w14:cmpd="sng">
                  <w14:solidFill>
                    <w14:srgbClr w14:val="000000"/>
                  </w14:solidFill>
                  <w14:prstDash w14:val="solid"/>
                  <w14:miter w14:val="0"/>
                </w14:textOutline>
              </w:rPr>
              <w:t>功能</w:t>
            </w:r>
          </w:p>
        </w:tc>
        <w:tc>
          <w:tcPr>
            <w:tcW w:w="5839" w:type="dxa"/>
            <w:tcBorders>
              <w:left w:val="single" w:color="000000" w:sz="2" w:space="0"/>
              <w:right w:val="single" w:color="000000" w:sz="2" w:space="0"/>
            </w:tcBorders>
            <w:vAlign w:val="top"/>
          </w:tcPr>
          <w:p>
            <w:pPr>
              <w:spacing w:before="118" w:line="180" w:lineRule="auto"/>
              <w:ind w:firstLine="2559"/>
              <w:rPr>
                <w:rFonts w:ascii="微软雅黑" w:hAnsi="微软雅黑" w:eastAsia="微软雅黑" w:cs="微软雅黑"/>
                <w:sz w:val="18"/>
                <w:szCs w:val="18"/>
              </w:rPr>
            </w:pPr>
            <w:r>
              <w:rPr>
                <w:rFonts w:ascii="微软雅黑" w:hAnsi="微软雅黑" w:eastAsia="微软雅黑" w:cs="微软雅黑"/>
                <w:sz w:val="18"/>
                <w:szCs w:val="18"/>
                <w14:textOutline w14:w="3265" w14:cap="flat" w14:cmpd="sng">
                  <w14:solidFill>
                    <w14:srgbClr w14:val="000000"/>
                  </w14:solidFill>
                  <w14:prstDash w14:val="solid"/>
                  <w14:miter w14:val="0"/>
                </w14:textOutline>
              </w:rPr>
              <w:t>功能描述</w:t>
            </w:r>
          </w:p>
        </w:tc>
        <w:tc>
          <w:tcPr>
            <w:tcW w:w="1194" w:type="dxa"/>
            <w:tcBorders>
              <w:left w:val="single" w:color="000000" w:sz="2" w:space="0"/>
              <w:right w:val="single" w:color="000000" w:sz="2" w:space="0"/>
            </w:tcBorders>
            <w:vAlign w:val="top"/>
          </w:tcPr>
          <w:p>
            <w:pPr>
              <w:spacing w:before="118" w:line="180" w:lineRule="auto"/>
              <w:ind w:firstLine="333"/>
              <w:rPr>
                <w:rFonts w:ascii="微软雅黑" w:hAnsi="微软雅黑" w:eastAsia="微软雅黑" w:cs="微软雅黑"/>
                <w:sz w:val="18"/>
                <w:szCs w:val="18"/>
              </w:rPr>
            </w:pPr>
            <w:r>
              <w:rPr>
                <w:rFonts w:ascii="微软雅黑" w:hAnsi="微软雅黑" w:eastAsia="微软雅黑" w:cs="微软雅黑"/>
                <w:spacing w:val="-1"/>
                <w:sz w:val="18"/>
                <w:szCs w:val="18"/>
                <w14:textOutline w14:w="3265" w14:cap="flat" w14:cmpd="sng">
                  <w14:solidFill>
                    <w14:srgbClr w14:val="000000"/>
                  </w14:solidFill>
                  <w14:prstDash w14:val="solid"/>
                  <w14:miter w14:val="0"/>
                </w14:textOutline>
              </w:rPr>
              <w:t>基础版</w:t>
            </w:r>
          </w:p>
        </w:tc>
        <w:tc>
          <w:tcPr>
            <w:tcW w:w="1203" w:type="dxa"/>
            <w:tcBorders>
              <w:left w:val="single" w:color="000000" w:sz="2" w:space="0"/>
              <w:right w:val="single" w:color="000000" w:sz="2" w:space="0"/>
            </w:tcBorders>
            <w:vAlign w:val="top"/>
          </w:tcPr>
          <w:p>
            <w:pPr>
              <w:spacing w:before="118" w:line="180" w:lineRule="auto"/>
              <w:ind w:firstLine="335"/>
              <w:rPr>
                <w:rFonts w:ascii="微软雅黑" w:hAnsi="微软雅黑" w:eastAsia="微软雅黑" w:cs="微软雅黑"/>
                <w:sz w:val="18"/>
                <w:szCs w:val="18"/>
              </w:rPr>
            </w:pPr>
            <w:r>
              <w:rPr>
                <w:rFonts w:ascii="微软雅黑" w:hAnsi="微软雅黑" w:eastAsia="微软雅黑" w:cs="微软雅黑"/>
                <w:spacing w:val="-1"/>
                <w:sz w:val="18"/>
                <w:szCs w:val="18"/>
                <w14:textOutline w14:w="3265" w14:cap="flat" w14:cmpd="sng">
                  <w14:solidFill>
                    <w14:srgbClr w14:val="000000"/>
                  </w14:solidFill>
                  <w14:prstDash w14:val="solid"/>
                  <w14:miter w14:val="0"/>
                </w14:textOutline>
              </w:rPr>
              <w:t>专业版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10144" w:type="dxa"/>
            <w:gridSpan w:val="4"/>
            <w:tcBorders>
              <w:top w:val="single" w:color="000000" w:sz="2" w:space="0"/>
              <w:bottom w:val="single" w:color="000000" w:sz="2" w:space="0"/>
            </w:tcBorders>
            <w:shd w:val="clear" w:color="auto" w:fill="D9D9D9"/>
            <w:vAlign w:val="top"/>
          </w:tcPr>
          <w:p>
            <w:pPr>
              <w:spacing w:before="107" w:line="180" w:lineRule="auto"/>
              <w:ind w:firstLine="60"/>
              <w:rPr>
                <w:rFonts w:ascii="微软雅黑" w:hAnsi="微软雅黑" w:eastAsia="微软雅黑" w:cs="微软雅黑"/>
                <w:sz w:val="18"/>
                <w:szCs w:val="18"/>
              </w:rPr>
            </w:pPr>
            <w:r>
              <w:rPr>
                <w:rFonts w:ascii="微软雅黑" w:hAnsi="微软雅黑" w:eastAsia="微软雅黑" w:cs="微软雅黑"/>
                <w:spacing w:val="-7"/>
                <w:sz w:val="18"/>
                <w:szCs w:val="18"/>
                <w14:textOutline w14:w="3265" w14:cap="flat" w14:cmpd="sng">
                  <w14:solidFill>
                    <w14:srgbClr w14:val="000000"/>
                  </w14:solidFill>
                  <w14:prstDash w14:val="solid"/>
                  <w14:miter w14:val="0"/>
                </w14:textOutline>
              </w:rPr>
              <w:t>日常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22" w:hRule="atLeast"/>
        </w:trPr>
        <w:tc>
          <w:tcPr>
            <w:tcW w:w="1908" w:type="dxa"/>
            <w:tcBorders>
              <w:top w:val="single" w:color="000000" w:sz="2" w:space="0"/>
              <w:bottom w:val="single" w:color="000000" w:sz="2" w:space="0"/>
              <w:right w:val="single" w:color="000000" w:sz="2" w:space="0"/>
            </w:tcBorders>
            <w:vAlign w:val="top"/>
          </w:tcPr>
          <w:p>
            <w:pPr>
              <w:spacing w:before="182" w:line="180" w:lineRule="auto"/>
              <w:ind w:firstLine="49"/>
              <w:rPr>
                <w:rFonts w:ascii="微软雅黑" w:hAnsi="微软雅黑" w:eastAsia="微软雅黑" w:cs="微软雅黑"/>
                <w:sz w:val="18"/>
                <w:szCs w:val="18"/>
              </w:rPr>
            </w:pPr>
            <w:r>
              <w:rPr>
                <w:rFonts w:ascii="微软雅黑" w:hAnsi="微软雅黑" w:eastAsia="微软雅黑" w:cs="微软雅黑"/>
                <w:spacing w:val="-3"/>
                <w:sz w:val="18"/>
                <w:szCs w:val="18"/>
              </w:rPr>
              <w:t>已预约患者</w:t>
            </w:r>
          </w:p>
        </w:tc>
        <w:tc>
          <w:tcPr>
            <w:tcW w:w="5839" w:type="dxa"/>
            <w:tcBorders>
              <w:left w:val="single" w:color="000000" w:sz="2" w:space="0"/>
              <w:right w:val="single" w:color="000000" w:sz="2" w:space="0"/>
            </w:tcBorders>
            <w:vAlign w:val="top"/>
          </w:tcPr>
          <w:p>
            <w:pPr>
              <w:spacing w:before="46" w:line="180" w:lineRule="auto"/>
              <w:ind w:left="42" w:right="44" w:hanging="7"/>
              <w:rPr>
                <w:rFonts w:ascii="微软雅黑" w:hAnsi="微软雅黑" w:eastAsia="微软雅黑" w:cs="微软雅黑"/>
                <w:sz w:val="18"/>
                <w:szCs w:val="18"/>
              </w:rPr>
            </w:pPr>
            <w:r>
              <w:rPr>
                <w:rFonts w:ascii="微软雅黑" w:hAnsi="微软雅黑" w:eastAsia="微软雅黑" w:cs="微软雅黑"/>
                <w:spacing w:val="-1"/>
                <w:sz w:val="18"/>
                <w:szCs w:val="18"/>
              </w:rPr>
              <w:t>患者通过微信扫描二维码，注册基本信息，医护人员在本模块可以快速查</w:t>
            </w:r>
            <w:r>
              <w:rPr>
                <w:rFonts w:ascii="微软雅黑" w:hAnsi="微软雅黑" w:eastAsia="微软雅黑" w:cs="微软雅黑"/>
                <w:spacing w:val="25"/>
                <w:w w:val="101"/>
                <w:sz w:val="18"/>
                <w:szCs w:val="18"/>
              </w:rPr>
              <w:t xml:space="preserve"> </w:t>
            </w:r>
            <w:r>
              <w:rPr>
                <w:rFonts w:ascii="微软雅黑" w:hAnsi="微软雅黑" w:eastAsia="微软雅黑" w:cs="微软雅黑"/>
                <w:spacing w:val="-2"/>
                <w:sz w:val="18"/>
                <w:szCs w:val="18"/>
              </w:rPr>
              <w:t>阅，并做出进一步补充</w:t>
            </w:r>
          </w:p>
        </w:tc>
        <w:tc>
          <w:tcPr>
            <w:tcW w:w="1194" w:type="dxa"/>
            <w:tcBorders>
              <w:left w:val="single" w:color="000000" w:sz="2" w:space="0"/>
              <w:right w:val="single" w:color="000000" w:sz="2" w:space="0"/>
            </w:tcBorders>
            <w:vAlign w:val="top"/>
          </w:tcPr>
          <w:p>
            <w:pPr>
              <w:spacing w:before="182" w:line="180" w:lineRule="auto"/>
              <w:ind w:firstLine="426"/>
              <w:rPr>
                <w:rFonts w:ascii="微软雅黑" w:hAnsi="微软雅黑" w:eastAsia="微软雅黑" w:cs="微软雅黑"/>
                <w:sz w:val="18"/>
                <w:szCs w:val="18"/>
              </w:rPr>
            </w:pPr>
            <w:r>
              <w:rPr>
                <w:rFonts w:ascii="微软雅黑" w:hAnsi="微软雅黑" w:eastAsia="微软雅黑" w:cs="微软雅黑"/>
                <w:spacing w:val="-2"/>
                <w:sz w:val="18"/>
                <w:szCs w:val="18"/>
              </w:rPr>
              <w:t>包含</w:t>
            </w:r>
          </w:p>
        </w:tc>
        <w:tc>
          <w:tcPr>
            <w:tcW w:w="1203" w:type="dxa"/>
            <w:tcBorders>
              <w:left w:val="single" w:color="000000" w:sz="2" w:space="0"/>
            </w:tcBorders>
            <w:vAlign w:val="top"/>
          </w:tcPr>
          <w:p>
            <w:pPr>
              <w:spacing w:before="182" w:line="180" w:lineRule="auto"/>
              <w:ind w:firstLine="427"/>
              <w:rPr>
                <w:rFonts w:ascii="微软雅黑" w:hAnsi="微软雅黑" w:eastAsia="微软雅黑" w:cs="微软雅黑"/>
                <w:sz w:val="18"/>
                <w:szCs w:val="18"/>
              </w:rPr>
            </w:pPr>
            <w:r>
              <w:rPr>
                <w:rFonts w:ascii="微软雅黑" w:hAnsi="微软雅黑" w:eastAsia="微软雅黑" w:cs="微软雅黑"/>
                <w:spacing w:val="-2"/>
                <w:sz w:val="18"/>
                <w:szCs w:val="18"/>
              </w:rPr>
              <w:t>包含</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22" w:hRule="atLeast"/>
        </w:trPr>
        <w:tc>
          <w:tcPr>
            <w:tcW w:w="1908" w:type="dxa"/>
            <w:tcBorders>
              <w:top w:val="single" w:color="000000" w:sz="2" w:space="0"/>
              <w:bottom w:val="single" w:color="000000" w:sz="2" w:space="0"/>
            </w:tcBorders>
            <w:vAlign w:val="top"/>
          </w:tcPr>
          <w:p>
            <w:pPr>
              <w:spacing w:before="183" w:line="180" w:lineRule="auto"/>
              <w:ind w:firstLine="36"/>
              <w:rPr>
                <w:rFonts w:ascii="微软雅黑" w:hAnsi="微软雅黑" w:eastAsia="微软雅黑" w:cs="微软雅黑"/>
                <w:sz w:val="18"/>
                <w:szCs w:val="18"/>
              </w:rPr>
            </w:pPr>
            <w:r>
              <w:rPr>
                <w:rFonts w:ascii="微软雅黑" w:hAnsi="微软雅黑" w:eastAsia="微软雅黑" w:cs="微软雅黑"/>
                <w:spacing w:val="-2"/>
                <w:sz w:val="18"/>
                <w:szCs w:val="18"/>
              </w:rPr>
              <w:t>患者信息</w:t>
            </w:r>
          </w:p>
        </w:tc>
        <w:tc>
          <w:tcPr>
            <w:tcW w:w="5839" w:type="dxa"/>
            <w:vAlign w:val="top"/>
          </w:tcPr>
          <w:p>
            <w:pPr>
              <w:spacing w:before="47" w:line="180" w:lineRule="auto"/>
              <w:ind w:left="27" w:right="39" w:firstLine="2"/>
              <w:rPr>
                <w:rFonts w:ascii="微软雅黑" w:hAnsi="微软雅黑" w:eastAsia="微软雅黑" w:cs="微软雅黑"/>
                <w:sz w:val="18"/>
                <w:szCs w:val="18"/>
              </w:rPr>
            </w:pPr>
            <w:r>
              <w:rPr>
                <w:rFonts w:ascii="微软雅黑" w:hAnsi="微软雅黑" w:eastAsia="微软雅黑" w:cs="微软雅黑"/>
                <w:spacing w:val="-1"/>
                <w:sz w:val="18"/>
                <w:szCs w:val="18"/>
              </w:rPr>
              <w:t>患者信息查询管理功能，可根据姓名、手机、年龄范围、手术日期等条件</w:t>
            </w:r>
            <w:r>
              <w:rPr>
                <w:rFonts w:ascii="微软雅黑" w:hAnsi="微软雅黑" w:eastAsia="微软雅黑" w:cs="微软雅黑"/>
                <w:spacing w:val="25"/>
                <w:w w:val="101"/>
                <w:sz w:val="18"/>
                <w:szCs w:val="18"/>
              </w:rPr>
              <w:t xml:space="preserve"> </w:t>
            </w:r>
            <w:r>
              <w:rPr>
                <w:rFonts w:ascii="微软雅黑" w:hAnsi="微软雅黑" w:eastAsia="微软雅黑" w:cs="微软雅黑"/>
                <w:spacing w:val="-1"/>
                <w:sz w:val="18"/>
                <w:szCs w:val="18"/>
              </w:rPr>
              <w:t>检索</w:t>
            </w:r>
          </w:p>
        </w:tc>
        <w:tc>
          <w:tcPr>
            <w:tcW w:w="1194" w:type="dxa"/>
            <w:vAlign w:val="top"/>
          </w:tcPr>
          <w:p>
            <w:pPr>
              <w:spacing w:before="183" w:line="180" w:lineRule="auto"/>
              <w:ind w:firstLine="421"/>
              <w:rPr>
                <w:rFonts w:ascii="微软雅黑" w:hAnsi="微软雅黑" w:eastAsia="微软雅黑" w:cs="微软雅黑"/>
                <w:sz w:val="18"/>
                <w:szCs w:val="18"/>
              </w:rPr>
            </w:pPr>
            <w:r>
              <w:rPr>
                <w:rFonts w:ascii="微软雅黑" w:hAnsi="微软雅黑" w:eastAsia="微软雅黑" w:cs="微软雅黑"/>
                <w:spacing w:val="-2"/>
                <w:sz w:val="18"/>
                <w:szCs w:val="18"/>
              </w:rPr>
              <w:t>包含</w:t>
            </w:r>
          </w:p>
        </w:tc>
        <w:tc>
          <w:tcPr>
            <w:tcW w:w="1203" w:type="dxa"/>
            <w:vAlign w:val="top"/>
          </w:tcPr>
          <w:p>
            <w:pPr>
              <w:spacing w:before="183" w:line="180" w:lineRule="auto"/>
              <w:ind w:firstLine="422"/>
              <w:rPr>
                <w:rFonts w:ascii="微软雅黑" w:hAnsi="微软雅黑" w:eastAsia="微软雅黑" w:cs="微软雅黑"/>
                <w:sz w:val="18"/>
                <w:szCs w:val="18"/>
              </w:rPr>
            </w:pPr>
            <w:r>
              <w:rPr>
                <w:rFonts w:ascii="微软雅黑" w:hAnsi="微软雅黑" w:eastAsia="微软雅黑" w:cs="微软雅黑"/>
                <w:spacing w:val="-2"/>
                <w:sz w:val="18"/>
                <w:szCs w:val="18"/>
              </w:rPr>
              <w:t>包含</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2" w:hRule="atLeast"/>
        </w:trPr>
        <w:tc>
          <w:tcPr>
            <w:tcW w:w="1908" w:type="dxa"/>
            <w:tcBorders>
              <w:top w:val="single" w:color="000000" w:sz="2" w:space="0"/>
              <w:bottom w:val="single" w:color="000000" w:sz="2" w:space="0"/>
            </w:tcBorders>
            <w:vAlign w:val="top"/>
          </w:tcPr>
          <w:p>
            <w:pPr>
              <w:spacing w:before="99" w:line="180" w:lineRule="auto"/>
              <w:ind w:firstLine="36"/>
              <w:rPr>
                <w:rFonts w:ascii="微软雅黑" w:hAnsi="微软雅黑" w:eastAsia="微软雅黑" w:cs="微软雅黑"/>
                <w:sz w:val="18"/>
                <w:szCs w:val="18"/>
              </w:rPr>
            </w:pPr>
            <w:r>
              <w:rPr>
                <w:rFonts w:ascii="微软雅黑" w:hAnsi="微软雅黑" w:eastAsia="微软雅黑" w:cs="微软雅黑"/>
                <w:spacing w:val="-2"/>
                <w:sz w:val="18"/>
                <w:szCs w:val="18"/>
              </w:rPr>
              <w:t>手术提醒</w:t>
            </w:r>
          </w:p>
        </w:tc>
        <w:tc>
          <w:tcPr>
            <w:tcW w:w="5839" w:type="dxa"/>
            <w:vAlign w:val="top"/>
          </w:tcPr>
          <w:p>
            <w:pPr>
              <w:spacing w:before="99" w:line="180" w:lineRule="auto"/>
              <w:ind w:firstLine="28"/>
              <w:rPr>
                <w:rFonts w:ascii="微软雅黑" w:hAnsi="微软雅黑" w:eastAsia="微软雅黑" w:cs="微软雅黑"/>
                <w:sz w:val="18"/>
                <w:szCs w:val="18"/>
              </w:rPr>
            </w:pPr>
            <w:r>
              <w:rPr>
                <w:rFonts w:ascii="微软雅黑" w:hAnsi="微软雅黑" w:eastAsia="微软雅黑" w:cs="微软雅黑"/>
                <w:spacing w:val="-1"/>
                <w:sz w:val="18"/>
                <w:szCs w:val="18"/>
              </w:rPr>
              <w:t>通过微信平台给患者推送手术前温馨提示</w:t>
            </w:r>
          </w:p>
        </w:tc>
        <w:tc>
          <w:tcPr>
            <w:tcW w:w="1194" w:type="dxa"/>
            <w:vAlign w:val="top"/>
          </w:tcPr>
          <w:p>
            <w:pPr>
              <w:spacing w:before="99" w:line="200" w:lineRule="auto"/>
              <w:ind w:firstLine="565"/>
              <w:rPr>
                <w:rFonts w:ascii="Microsoft Tai Le" w:hAnsi="Microsoft Tai Le" w:eastAsia="Microsoft Tai Le" w:cs="Microsoft Tai Le"/>
                <w:sz w:val="18"/>
                <w:szCs w:val="18"/>
              </w:rPr>
            </w:pPr>
            <w:r>
              <w:rPr>
                <w:rFonts w:ascii="Microsoft Tai Le" w:hAnsi="Microsoft Tai Le" w:eastAsia="Microsoft Tai Le" w:cs="Microsoft Tai Le"/>
                <w:spacing w:val="4"/>
                <w:sz w:val="18"/>
                <w:szCs w:val="18"/>
              </w:rPr>
              <w:t>/</w:t>
            </w:r>
          </w:p>
        </w:tc>
        <w:tc>
          <w:tcPr>
            <w:tcW w:w="1203" w:type="dxa"/>
            <w:vAlign w:val="top"/>
          </w:tcPr>
          <w:p>
            <w:pPr>
              <w:spacing w:before="99" w:line="180" w:lineRule="auto"/>
              <w:ind w:firstLine="422"/>
              <w:rPr>
                <w:rFonts w:ascii="微软雅黑" w:hAnsi="微软雅黑" w:eastAsia="微软雅黑" w:cs="微软雅黑"/>
                <w:sz w:val="18"/>
                <w:szCs w:val="18"/>
              </w:rPr>
            </w:pPr>
            <w:r>
              <w:rPr>
                <w:rFonts w:ascii="微软雅黑" w:hAnsi="微软雅黑" w:eastAsia="微软雅黑" w:cs="微软雅黑"/>
                <w:spacing w:val="-2"/>
                <w:sz w:val="18"/>
                <w:szCs w:val="18"/>
              </w:rPr>
              <w:t>包含</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23" w:hRule="atLeast"/>
        </w:trPr>
        <w:tc>
          <w:tcPr>
            <w:tcW w:w="1908" w:type="dxa"/>
            <w:tcBorders>
              <w:top w:val="single" w:color="000000" w:sz="2" w:space="0"/>
              <w:bottom w:val="single" w:color="000000" w:sz="2" w:space="0"/>
            </w:tcBorders>
            <w:vAlign w:val="top"/>
          </w:tcPr>
          <w:p>
            <w:pPr>
              <w:spacing w:before="184" w:line="180" w:lineRule="auto"/>
              <w:ind w:firstLine="36"/>
              <w:rPr>
                <w:rFonts w:ascii="微软雅黑" w:hAnsi="微软雅黑" w:eastAsia="微软雅黑" w:cs="微软雅黑"/>
                <w:sz w:val="18"/>
                <w:szCs w:val="18"/>
              </w:rPr>
            </w:pPr>
            <w:r>
              <w:rPr>
                <w:rFonts w:ascii="微软雅黑" w:hAnsi="微软雅黑" w:eastAsia="微软雅黑" w:cs="微软雅黑"/>
                <w:spacing w:val="-2"/>
                <w:sz w:val="18"/>
                <w:szCs w:val="18"/>
              </w:rPr>
              <w:t>手术记录</w:t>
            </w:r>
          </w:p>
        </w:tc>
        <w:tc>
          <w:tcPr>
            <w:tcW w:w="5839" w:type="dxa"/>
            <w:vAlign w:val="top"/>
          </w:tcPr>
          <w:p>
            <w:pPr>
              <w:spacing w:before="48" w:line="180" w:lineRule="auto"/>
              <w:ind w:left="29" w:right="39"/>
              <w:rPr>
                <w:rFonts w:ascii="微软雅黑" w:hAnsi="微软雅黑" w:eastAsia="微软雅黑" w:cs="微软雅黑"/>
                <w:sz w:val="18"/>
                <w:szCs w:val="18"/>
              </w:rPr>
            </w:pPr>
            <w:r>
              <w:rPr>
                <w:rFonts w:ascii="微软雅黑" w:hAnsi="微软雅黑" w:eastAsia="微软雅黑" w:cs="微软雅黑"/>
                <w:spacing w:val="-1"/>
                <w:sz w:val="18"/>
                <w:szCs w:val="18"/>
              </w:rPr>
              <w:t>患者手术情况记录功能，对手术方式、术中是否存在异常，术后是否落实</w:t>
            </w:r>
            <w:r>
              <w:rPr>
                <w:rFonts w:ascii="微软雅黑" w:hAnsi="微软雅黑" w:eastAsia="微软雅黑" w:cs="微软雅黑"/>
                <w:spacing w:val="25"/>
                <w:w w:val="101"/>
                <w:sz w:val="18"/>
                <w:szCs w:val="18"/>
              </w:rPr>
              <w:t xml:space="preserve"> </w:t>
            </w:r>
            <w:r>
              <w:rPr>
                <w:rFonts w:ascii="微软雅黑" w:hAnsi="微软雅黑" w:eastAsia="微软雅黑" w:cs="微软雅黑"/>
                <w:spacing w:val="-1"/>
                <w:sz w:val="18"/>
                <w:szCs w:val="18"/>
              </w:rPr>
              <w:t>高效避孕方式等进行记录</w:t>
            </w:r>
          </w:p>
        </w:tc>
        <w:tc>
          <w:tcPr>
            <w:tcW w:w="1194" w:type="dxa"/>
            <w:vAlign w:val="top"/>
          </w:tcPr>
          <w:p>
            <w:pPr>
              <w:spacing w:before="184" w:line="180" w:lineRule="auto"/>
              <w:ind w:firstLine="421"/>
              <w:rPr>
                <w:rFonts w:ascii="微软雅黑" w:hAnsi="微软雅黑" w:eastAsia="微软雅黑" w:cs="微软雅黑"/>
                <w:sz w:val="18"/>
                <w:szCs w:val="18"/>
              </w:rPr>
            </w:pPr>
            <w:r>
              <w:rPr>
                <w:rFonts w:ascii="微软雅黑" w:hAnsi="微软雅黑" w:eastAsia="微软雅黑" w:cs="微软雅黑"/>
                <w:spacing w:val="-2"/>
                <w:sz w:val="18"/>
                <w:szCs w:val="18"/>
              </w:rPr>
              <w:t>包含</w:t>
            </w:r>
          </w:p>
        </w:tc>
        <w:tc>
          <w:tcPr>
            <w:tcW w:w="1203" w:type="dxa"/>
            <w:vAlign w:val="top"/>
          </w:tcPr>
          <w:p>
            <w:pPr>
              <w:spacing w:before="184" w:line="180" w:lineRule="auto"/>
              <w:ind w:firstLine="422"/>
              <w:rPr>
                <w:rFonts w:ascii="微软雅黑" w:hAnsi="微软雅黑" w:eastAsia="微软雅黑" w:cs="微软雅黑"/>
                <w:sz w:val="18"/>
                <w:szCs w:val="18"/>
              </w:rPr>
            </w:pPr>
            <w:r>
              <w:rPr>
                <w:rFonts w:ascii="微软雅黑" w:hAnsi="微软雅黑" w:eastAsia="微软雅黑" w:cs="微软雅黑"/>
                <w:spacing w:val="-2"/>
                <w:sz w:val="18"/>
                <w:szCs w:val="18"/>
              </w:rPr>
              <w:t>包含</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10" w:hRule="atLeast"/>
        </w:trPr>
        <w:tc>
          <w:tcPr>
            <w:tcW w:w="1908" w:type="dxa"/>
            <w:tcBorders>
              <w:top w:val="single" w:color="000000" w:sz="2" w:space="0"/>
              <w:bottom w:val="single" w:color="000000" w:sz="2" w:space="0"/>
            </w:tcBorders>
            <w:vAlign w:val="top"/>
          </w:tcPr>
          <w:p>
            <w:pPr>
              <w:spacing w:line="249" w:lineRule="auto"/>
              <w:rPr>
                <w:rFonts w:ascii="Arial"/>
                <w:sz w:val="21"/>
              </w:rPr>
            </w:pPr>
          </w:p>
          <w:p>
            <w:pPr>
              <w:spacing w:before="77" w:line="180" w:lineRule="auto"/>
              <w:ind w:firstLine="43"/>
              <w:rPr>
                <w:rFonts w:ascii="微软雅黑" w:hAnsi="微软雅黑" w:eastAsia="微软雅黑" w:cs="微软雅黑"/>
                <w:sz w:val="18"/>
                <w:szCs w:val="18"/>
              </w:rPr>
            </w:pPr>
            <w:r>
              <w:rPr>
                <w:rFonts w:ascii="微软雅黑" w:hAnsi="微软雅黑" w:eastAsia="微软雅黑" w:cs="微软雅黑"/>
                <w:spacing w:val="-3"/>
                <w:sz w:val="18"/>
                <w:szCs w:val="18"/>
              </w:rPr>
              <w:t>随访记录</w:t>
            </w:r>
          </w:p>
        </w:tc>
        <w:tc>
          <w:tcPr>
            <w:tcW w:w="5839" w:type="dxa"/>
            <w:vAlign w:val="top"/>
          </w:tcPr>
          <w:p>
            <w:pPr>
              <w:spacing w:before="56" w:line="190" w:lineRule="auto"/>
              <w:ind w:left="27" w:right="39" w:firstLine="2"/>
              <w:rPr>
                <w:rFonts w:ascii="微软雅黑" w:hAnsi="微软雅黑" w:eastAsia="微软雅黑" w:cs="微软雅黑"/>
                <w:sz w:val="18"/>
                <w:szCs w:val="18"/>
              </w:rPr>
            </w:pPr>
            <w:r>
              <w:rPr>
                <w:rFonts w:ascii="微软雅黑" w:hAnsi="微软雅黑" w:eastAsia="微软雅黑" w:cs="微软雅黑"/>
                <w:spacing w:val="-1"/>
                <w:sz w:val="18"/>
                <w:szCs w:val="18"/>
              </w:rPr>
              <w:t>手术后根据随访周期，系统在微信平台主动推送随访提醒，患者填写。本</w:t>
            </w:r>
            <w:r>
              <w:rPr>
                <w:rFonts w:ascii="微软雅黑" w:hAnsi="微软雅黑" w:eastAsia="微软雅黑" w:cs="微软雅黑"/>
                <w:spacing w:val="26"/>
                <w:sz w:val="18"/>
                <w:szCs w:val="18"/>
              </w:rPr>
              <w:t xml:space="preserve"> </w:t>
            </w:r>
            <w:r>
              <w:rPr>
                <w:rFonts w:ascii="微软雅黑" w:hAnsi="微软雅黑" w:eastAsia="微软雅黑" w:cs="微软雅黑"/>
                <w:spacing w:val="-2"/>
                <w:sz w:val="18"/>
                <w:szCs w:val="18"/>
              </w:rPr>
              <w:t>模块用户查询随访信息并做出补充记录，可根据姓名、手机、高危因素、</w:t>
            </w:r>
            <w:r>
              <w:rPr>
                <w:rFonts w:ascii="微软雅黑" w:hAnsi="微软雅黑" w:eastAsia="微软雅黑" w:cs="微软雅黑"/>
                <w:spacing w:val="11"/>
                <w:w w:val="103"/>
                <w:sz w:val="18"/>
                <w:szCs w:val="18"/>
              </w:rPr>
              <w:t xml:space="preserve">  </w:t>
            </w:r>
            <w:r>
              <w:rPr>
                <w:rFonts w:ascii="微软雅黑" w:hAnsi="微软雅黑" w:eastAsia="微软雅黑" w:cs="微软雅黑"/>
                <w:spacing w:val="-1"/>
                <w:sz w:val="18"/>
                <w:szCs w:val="18"/>
              </w:rPr>
              <w:t>避孕方法落实、手术日期等条件检索</w:t>
            </w:r>
          </w:p>
        </w:tc>
        <w:tc>
          <w:tcPr>
            <w:tcW w:w="1194" w:type="dxa"/>
            <w:vAlign w:val="top"/>
          </w:tcPr>
          <w:p>
            <w:pPr>
              <w:spacing w:line="249" w:lineRule="auto"/>
              <w:rPr>
                <w:rFonts w:ascii="Arial"/>
                <w:sz w:val="21"/>
              </w:rPr>
            </w:pPr>
          </w:p>
          <w:p>
            <w:pPr>
              <w:spacing w:before="77" w:line="180" w:lineRule="auto"/>
              <w:ind w:firstLine="421"/>
              <w:rPr>
                <w:rFonts w:ascii="微软雅黑" w:hAnsi="微软雅黑" w:eastAsia="微软雅黑" w:cs="微软雅黑"/>
                <w:sz w:val="18"/>
                <w:szCs w:val="18"/>
              </w:rPr>
            </w:pPr>
            <w:r>
              <w:rPr>
                <w:rFonts w:ascii="微软雅黑" w:hAnsi="微软雅黑" w:eastAsia="微软雅黑" w:cs="微软雅黑"/>
                <w:spacing w:val="-2"/>
                <w:sz w:val="18"/>
                <w:szCs w:val="18"/>
              </w:rPr>
              <w:t>包含</w:t>
            </w:r>
          </w:p>
        </w:tc>
        <w:tc>
          <w:tcPr>
            <w:tcW w:w="1203" w:type="dxa"/>
            <w:vAlign w:val="top"/>
          </w:tcPr>
          <w:p>
            <w:pPr>
              <w:spacing w:line="249" w:lineRule="auto"/>
              <w:rPr>
                <w:rFonts w:ascii="Arial"/>
                <w:sz w:val="21"/>
              </w:rPr>
            </w:pPr>
          </w:p>
          <w:p>
            <w:pPr>
              <w:spacing w:before="77" w:line="180" w:lineRule="auto"/>
              <w:ind w:firstLine="422"/>
              <w:rPr>
                <w:rFonts w:ascii="微软雅黑" w:hAnsi="微软雅黑" w:eastAsia="微软雅黑" w:cs="微软雅黑"/>
                <w:sz w:val="18"/>
                <w:szCs w:val="18"/>
              </w:rPr>
            </w:pPr>
            <w:r>
              <w:rPr>
                <w:rFonts w:ascii="微软雅黑" w:hAnsi="微软雅黑" w:eastAsia="微软雅黑" w:cs="微软雅黑"/>
                <w:spacing w:val="-2"/>
                <w:sz w:val="18"/>
                <w:szCs w:val="18"/>
              </w:rPr>
              <w:t>包含</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2" w:hRule="atLeast"/>
        </w:trPr>
        <w:tc>
          <w:tcPr>
            <w:tcW w:w="1908" w:type="dxa"/>
            <w:tcBorders>
              <w:top w:val="single" w:color="000000" w:sz="2" w:space="0"/>
              <w:bottom w:val="single" w:color="000000" w:sz="2" w:space="0"/>
            </w:tcBorders>
            <w:vAlign w:val="top"/>
          </w:tcPr>
          <w:p>
            <w:pPr>
              <w:spacing w:before="100" w:line="180" w:lineRule="auto"/>
              <w:ind w:firstLine="34"/>
              <w:rPr>
                <w:rFonts w:ascii="微软雅黑" w:hAnsi="微软雅黑" w:eastAsia="微软雅黑" w:cs="微软雅黑"/>
                <w:sz w:val="18"/>
                <w:szCs w:val="18"/>
              </w:rPr>
            </w:pPr>
            <w:r>
              <w:rPr>
                <w:rFonts w:ascii="微软雅黑" w:hAnsi="微软雅黑" w:eastAsia="微软雅黑" w:cs="微软雅黑"/>
                <w:spacing w:val="-1"/>
                <w:sz w:val="18"/>
                <w:szCs w:val="18"/>
              </w:rPr>
              <w:t>微信平台</w:t>
            </w:r>
          </w:p>
        </w:tc>
        <w:tc>
          <w:tcPr>
            <w:tcW w:w="5839" w:type="dxa"/>
            <w:vAlign w:val="top"/>
          </w:tcPr>
          <w:p>
            <w:pPr>
              <w:spacing w:before="100" w:line="180" w:lineRule="auto"/>
              <w:ind w:firstLine="28"/>
              <w:rPr>
                <w:rFonts w:ascii="微软雅黑" w:hAnsi="微软雅黑" w:eastAsia="微软雅黑" w:cs="微软雅黑"/>
                <w:sz w:val="18"/>
                <w:szCs w:val="18"/>
              </w:rPr>
            </w:pPr>
            <w:r>
              <w:rPr>
                <w:rFonts w:ascii="微软雅黑" w:hAnsi="微软雅黑" w:eastAsia="微软雅黑" w:cs="微软雅黑"/>
                <w:spacing w:val="-1"/>
                <w:sz w:val="18"/>
                <w:szCs w:val="18"/>
              </w:rPr>
              <w:t>在微信平台患者可查看妇科相关权威来源知识</w:t>
            </w:r>
          </w:p>
        </w:tc>
        <w:tc>
          <w:tcPr>
            <w:tcW w:w="1194" w:type="dxa"/>
            <w:vAlign w:val="top"/>
          </w:tcPr>
          <w:p>
            <w:pPr>
              <w:spacing w:before="100" w:line="180" w:lineRule="auto"/>
              <w:ind w:firstLine="421"/>
              <w:rPr>
                <w:rFonts w:ascii="微软雅黑" w:hAnsi="微软雅黑" w:eastAsia="微软雅黑" w:cs="微软雅黑"/>
                <w:sz w:val="18"/>
                <w:szCs w:val="18"/>
              </w:rPr>
            </w:pPr>
            <w:r>
              <w:rPr>
                <w:rFonts w:ascii="微软雅黑" w:hAnsi="微软雅黑" w:eastAsia="微软雅黑" w:cs="微软雅黑"/>
                <w:spacing w:val="-2"/>
                <w:sz w:val="18"/>
                <w:szCs w:val="18"/>
              </w:rPr>
              <w:t>包含</w:t>
            </w:r>
          </w:p>
        </w:tc>
        <w:tc>
          <w:tcPr>
            <w:tcW w:w="1203" w:type="dxa"/>
            <w:vAlign w:val="top"/>
          </w:tcPr>
          <w:p>
            <w:pPr>
              <w:spacing w:before="100" w:line="180" w:lineRule="auto"/>
              <w:ind w:firstLine="422"/>
              <w:rPr>
                <w:rFonts w:ascii="微软雅黑" w:hAnsi="微软雅黑" w:eastAsia="微软雅黑" w:cs="微软雅黑"/>
                <w:sz w:val="18"/>
                <w:szCs w:val="18"/>
              </w:rPr>
            </w:pPr>
            <w:r>
              <w:rPr>
                <w:rFonts w:ascii="微软雅黑" w:hAnsi="微软雅黑" w:eastAsia="微软雅黑" w:cs="微软雅黑"/>
                <w:spacing w:val="-2"/>
                <w:sz w:val="18"/>
                <w:szCs w:val="18"/>
              </w:rPr>
              <w:t>包含</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2" w:hRule="atLeast"/>
        </w:trPr>
        <w:tc>
          <w:tcPr>
            <w:tcW w:w="1908" w:type="dxa"/>
            <w:tcBorders>
              <w:top w:val="single" w:color="000000" w:sz="2" w:space="0"/>
              <w:bottom w:val="single" w:color="000000" w:sz="2" w:space="0"/>
            </w:tcBorders>
            <w:vAlign w:val="top"/>
          </w:tcPr>
          <w:p>
            <w:pPr>
              <w:spacing w:before="101" w:line="180" w:lineRule="auto"/>
              <w:ind w:firstLine="42"/>
              <w:rPr>
                <w:rFonts w:ascii="微软雅黑" w:hAnsi="微软雅黑" w:eastAsia="微软雅黑" w:cs="微软雅黑"/>
                <w:sz w:val="18"/>
                <w:szCs w:val="18"/>
              </w:rPr>
            </w:pPr>
            <w:r>
              <w:rPr>
                <w:rFonts w:ascii="微软雅黑" w:hAnsi="微软雅黑" w:eastAsia="微软雅黑" w:cs="微软雅黑"/>
                <w:spacing w:val="-3"/>
                <w:sz w:val="18"/>
                <w:szCs w:val="18"/>
              </w:rPr>
              <w:t>常见问题</w:t>
            </w:r>
          </w:p>
        </w:tc>
        <w:tc>
          <w:tcPr>
            <w:tcW w:w="5839" w:type="dxa"/>
            <w:vAlign w:val="top"/>
          </w:tcPr>
          <w:p>
            <w:pPr>
              <w:spacing w:before="101" w:line="180" w:lineRule="auto"/>
              <w:ind w:firstLine="28"/>
              <w:rPr>
                <w:rFonts w:ascii="微软雅黑" w:hAnsi="微软雅黑" w:eastAsia="微软雅黑" w:cs="微软雅黑"/>
                <w:sz w:val="18"/>
                <w:szCs w:val="18"/>
              </w:rPr>
            </w:pPr>
            <w:r>
              <w:rPr>
                <w:rFonts w:ascii="微软雅黑" w:hAnsi="微软雅黑" w:eastAsia="微软雅黑" w:cs="微软雅黑"/>
                <w:spacing w:val="-1"/>
                <w:sz w:val="18"/>
                <w:szCs w:val="18"/>
              </w:rPr>
              <w:t>在微信平台患者可查看常见问题解答</w:t>
            </w:r>
          </w:p>
        </w:tc>
        <w:tc>
          <w:tcPr>
            <w:tcW w:w="1194" w:type="dxa"/>
            <w:vAlign w:val="top"/>
          </w:tcPr>
          <w:p>
            <w:pPr>
              <w:spacing w:before="100" w:line="200" w:lineRule="auto"/>
              <w:ind w:firstLine="565"/>
              <w:rPr>
                <w:rFonts w:ascii="Microsoft Tai Le" w:hAnsi="Microsoft Tai Le" w:eastAsia="Microsoft Tai Le" w:cs="Microsoft Tai Le"/>
                <w:sz w:val="18"/>
                <w:szCs w:val="18"/>
              </w:rPr>
            </w:pPr>
            <w:r>
              <w:rPr>
                <w:rFonts w:ascii="Microsoft Tai Le" w:hAnsi="Microsoft Tai Le" w:eastAsia="Microsoft Tai Le" w:cs="Microsoft Tai Le"/>
                <w:spacing w:val="4"/>
                <w:sz w:val="18"/>
                <w:szCs w:val="18"/>
              </w:rPr>
              <w:t>/</w:t>
            </w:r>
          </w:p>
        </w:tc>
        <w:tc>
          <w:tcPr>
            <w:tcW w:w="1203" w:type="dxa"/>
            <w:vAlign w:val="top"/>
          </w:tcPr>
          <w:p>
            <w:pPr>
              <w:spacing w:before="101" w:line="180" w:lineRule="auto"/>
              <w:ind w:firstLine="422"/>
              <w:rPr>
                <w:rFonts w:ascii="微软雅黑" w:hAnsi="微软雅黑" w:eastAsia="微软雅黑" w:cs="微软雅黑"/>
                <w:sz w:val="18"/>
                <w:szCs w:val="18"/>
              </w:rPr>
            </w:pPr>
            <w:r>
              <w:rPr>
                <w:rFonts w:ascii="微软雅黑" w:hAnsi="微软雅黑" w:eastAsia="微软雅黑" w:cs="微软雅黑"/>
                <w:spacing w:val="-2"/>
                <w:sz w:val="18"/>
                <w:szCs w:val="18"/>
              </w:rPr>
              <w:t>包含</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7" w:hRule="atLeast"/>
        </w:trPr>
        <w:tc>
          <w:tcPr>
            <w:tcW w:w="10144" w:type="dxa"/>
            <w:gridSpan w:val="4"/>
            <w:tcBorders>
              <w:top w:val="single" w:color="000000" w:sz="2" w:space="0"/>
              <w:bottom w:val="single" w:color="000000" w:sz="2" w:space="0"/>
            </w:tcBorders>
            <w:shd w:val="clear" w:color="auto" w:fill="D0CECE"/>
            <w:vAlign w:val="top"/>
          </w:tcPr>
          <w:p>
            <w:pPr>
              <w:spacing w:before="122" w:line="180" w:lineRule="auto"/>
              <w:ind w:firstLine="35"/>
              <w:rPr>
                <w:rFonts w:ascii="微软雅黑" w:hAnsi="微软雅黑" w:eastAsia="微软雅黑" w:cs="微软雅黑"/>
                <w:sz w:val="18"/>
                <w:szCs w:val="18"/>
              </w:rPr>
            </w:pPr>
            <w:r>
              <w:rPr>
                <w:rFonts w:ascii="微软雅黑" w:hAnsi="微软雅黑" w:eastAsia="微软雅黑" w:cs="微软雅黑"/>
                <w:sz w:val="18"/>
                <w:szCs w:val="18"/>
                <w14:textOutline w14:w="3265" w14:cap="flat" w14:cmpd="sng">
                  <w14:solidFill>
                    <w14:srgbClr w14:val="000000"/>
                  </w14:solidFill>
                  <w14:prstDash w14:val="solid"/>
                  <w14:miter w14:val="0"/>
                </w14:textOutline>
              </w:rPr>
              <w:t>数据查询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22" w:hRule="atLeast"/>
        </w:trPr>
        <w:tc>
          <w:tcPr>
            <w:tcW w:w="1908" w:type="dxa"/>
            <w:tcBorders>
              <w:top w:val="single" w:color="000000" w:sz="2" w:space="0"/>
              <w:bottom w:val="single" w:color="000000" w:sz="2" w:space="0"/>
              <w:right w:val="single" w:color="000000" w:sz="2" w:space="0"/>
            </w:tcBorders>
            <w:vAlign w:val="top"/>
          </w:tcPr>
          <w:p>
            <w:pPr>
              <w:spacing w:before="185" w:line="180" w:lineRule="auto"/>
              <w:ind w:firstLine="36"/>
              <w:rPr>
                <w:rFonts w:ascii="微软雅黑" w:hAnsi="微软雅黑" w:eastAsia="微软雅黑" w:cs="微软雅黑"/>
                <w:sz w:val="18"/>
                <w:szCs w:val="18"/>
              </w:rPr>
            </w:pPr>
            <w:r>
              <w:rPr>
                <w:rFonts w:ascii="微软雅黑" w:hAnsi="微软雅黑" w:eastAsia="微软雅黑" w:cs="微软雅黑"/>
                <w:spacing w:val="-2"/>
                <w:sz w:val="18"/>
                <w:szCs w:val="18"/>
              </w:rPr>
              <w:t>手术记录</w:t>
            </w:r>
          </w:p>
        </w:tc>
        <w:tc>
          <w:tcPr>
            <w:tcW w:w="5839" w:type="dxa"/>
            <w:tcBorders>
              <w:left w:val="single" w:color="000000" w:sz="2" w:space="0"/>
              <w:right w:val="single" w:color="000000" w:sz="2" w:space="0"/>
            </w:tcBorders>
            <w:vAlign w:val="top"/>
          </w:tcPr>
          <w:p>
            <w:pPr>
              <w:spacing w:before="49" w:line="180" w:lineRule="auto"/>
              <w:ind w:left="40" w:right="44" w:hanging="7"/>
              <w:rPr>
                <w:rFonts w:ascii="微软雅黑" w:hAnsi="微软雅黑" w:eastAsia="微软雅黑" w:cs="微软雅黑"/>
                <w:sz w:val="18"/>
                <w:szCs w:val="18"/>
              </w:rPr>
            </w:pPr>
            <w:r>
              <w:rPr>
                <w:rFonts w:ascii="微软雅黑" w:hAnsi="微软雅黑" w:eastAsia="微软雅黑" w:cs="微软雅黑"/>
                <w:spacing w:val="-1"/>
                <w:sz w:val="18"/>
                <w:szCs w:val="18"/>
              </w:rPr>
              <w:t>按月度统计手术记录，列表显示手术日期、姓名、电话、年龄、手术方法</w:t>
            </w:r>
            <w:r>
              <w:rPr>
                <w:rFonts w:ascii="微软雅黑" w:hAnsi="微软雅黑" w:eastAsia="微软雅黑" w:cs="微软雅黑"/>
                <w:spacing w:val="27"/>
                <w:sz w:val="18"/>
                <w:szCs w:val="18"/>
              </w:rPr>
              <w:t xml:space="preserve"> </w:t>
            </w:r>
            <w:r>
              <w:rPr>
                <w:rFonts w:ascii="微软雅黑" w:hAnsi="微软雅黑" w:eastAsia="微软雅黑" w:cs="微软雅黑"/>
                <w:spacing w:val="-2"/>
                <w:sz w:val="18"/>
                <w:szCs w:val="18"/>
              </w:rPr>
              <w:t>、高危因素、避孕措施等</w:t>
            </w:r>
          </w:p>
        </w:tc>
        <w:tc>
          <w:tcPr>
            <w:tcW w:w="1194" w:type="dxa"/>
            <w:tcBorders>
              <w:left w:val="single" w:color="000000" w:sz="2" w:space="0"/>
              <w:right w:val="single" w:color="000000" w:sz="2" w:space="0"/>
            </w:tcBorders>
            <w:vAlign w:val="top"/>
          </w:tcPr>
          <w:p>
            <w:pPr>
              <w:spacing w:before="185" w:line="180" w:lineRule="auto"/>
              <w:ind w:firstLine="433"/>
              <w:rPr>
                <w:rFonts w:ascii="微软雅黑" w:hAnsi="微软雅黑" w:eastAsia="微软雅黑" w:cs="微软雅黑"/>
                <w:sz w:val="18"/>
                <w:szCs w:val="18"/>
              </w:rPr>
            </w:pPr>
            <w:r>
              <w:rPr>
                <w:rFonts w:ascii="微软雅黑" w:hAnsi="微软雅黑" w:eastAsia="微软雅黑" w:cs="微软雅黑"/>
                <w:spacing w:val="-2"/>
                <w:sz w:val="18"/>
                <w:szCs w:val="18"/>
              </w:rPr>
              <w:t>包含</w:t>
            </w:r>
          </w:p>
        </w:tc>
        <w:tc>
          <w:tcPr>
            <w:tcW w:w="1203" w:type="dxa"/>
            <w:tcBorders>
              <w:left w:val="single" w:color="000000" w:sz="2" w:space="0"/>
            </w:tcBorders>
            <w:vAlign w:val="top"/>
          </w:tcPr>
          <w:p>
            <w:pPr>
              <w:spacing w:before="185" w:line="180" w:lineRule="auto"/>
              <w:ind w:firstLine="434"/>
              <w:rPr>
                <w:rFonts w:ascii="微软雅黑" w:hAnsi="微软雅黑" w:eastAsia="微软雅黑" w:cs="微软雅黑"/>
                <w:sz w:val="18"/>
                <w:szCs w:val="18"/>
              </w:rPr>
            </w:pPr>
            <w:r>
              <w:rPr>
                <w:rFonts w:ascii="微软雅黑" w:hAnsi="微软雅黑" w:eastAsia="微软雅黑" w:cs="微软雅黑"/>
                <w:spacing w:val="-2"/>
                <w:sz w:val="18"/>
                <w:szCs w:val="18"/>
              </w:rPr>
              <w:t>包含</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4" w:hRule="atLeast"/>
        </w:trPr>
        <w:tc>
          <w:tcPr>
            <w:tcW w:w="1908" w:type="dxa"/>
            <w:tcBorders>
              <w:top w:val="single" w:color="000000" w:sz="2" w:space="0"/>
              <w:bottom w:val="single" w:color="000000" w:sz="2" w:space="0"/>
            </w:tcBorders>
            <w:vAlign w:val="top"/>
          </w:tcPr>
          <w:p>
            <w:pPr>
              <w:spacing w:before="106" w:line="180" w:lineRule="auto"/>
              <w:ind w:firstLine="36"/>
              <w:rPr>
                <w:rFonts w:ascii="微软雅黑" w:hAnsi="微软雅黑" w:eastAsia="微软雅黑" w:cs="微软雅黑"/>
                <w:sz w:val="18"/>
                <w:szCs w:val="18"/>
              </w:rPr>
            </w:pPr>
            <w:r>
              <w:rPr>
                <w:rFonts w:ascii="微软雅黑" w:hAnsi="微软雅黑" w:eastAsia="微软雅黑" w:cs="微软雅黑"/>
                <w:spacing w:val="-2"/>
                <w:sz w:val="18"/>
                <w:szCs w:val="18"/>
              </w:rPr>
              <w:t>术后复诊</w:t>
            </w:r>
          </w:p>
        </w:tc>
        <w:tc>
          <w:tcPr>
            <w:tcW w:w="5839" w:type="dxa"/>
            <w:vAlign w:val="top"/>
          </w:tcPr>
          <w:p>
            <w:pPr>
              <w:spacing w:before="106" w:line="180" w:lineRule="auto"/>
              <w:ind w:firstLine="28"/>
              <w:rPr>
                <w:rFonts w:ascii="微软雅黑" w:hAnsi="微软雅黑" w:eastAsia="微软雅黑" w:cs="微软雅黑"/>
                <w:sz w:val="18"/>
                <w:szCs w:val="18"/>
              </w:rPr>
            </w:pPr>
            <w:r>
              <w:rPr>
                <w:rFonts w:ascii="微软雅黑" w:hAnsi="微软雅黑" w:eastAsia="微软雅黑" w:cs="微软雅黑"/>
                <w:spacing w:val="-1"/>
                <w:sz w:val="18"/>
                <w:szCs w:val="18"/>
              </w:rPr>
              <w:t>按月度查询术后复诊记录查询，可根据关键词搜索</w:t>
            </w:r>
          </w:p>
        </w:tc>
        <w:tc>
          <w:tcPr>
            <w:tcW w:w="1194" w:type="dxa"/>
            <w:vAlign w:val="top"/>
          </w:tcPr>
          <w:p>
            <w:pPr>
              <w:spacing w:before="106" w:line="180" w:lineRule="auto"/>
              <w:ind w:firstLine="428"/>
              <w:rPr>
                <w:rFonts w:ascii="微软雅黑" w:hAnsi="微软雅黑" w:eastAsia="微软雅黑" w:cs="微软雅黑"/>
                <w:sz w:val="18"/>
                <w:szCs w:val="18"/>
              </w:rPr>
            </w:pPr>
            <w:r>
              <w:rPr>
                <w:rFonts w:ascii="微软雅黑" w:hAnsi="微软雅黑" w:eastAsia="微软雅黑" w:cs="微软雅黑"/>
                <w:spacing w:val="-2"/>
                <w:sz w:val="18"/>
                <w:szCs w:val="18"/>
              </w:rPr>
              <w:t>包含</w:t>
            </w:r>
          </w:p>
        </w:tc>
        <w:tc>
          <w:tcPr>
            <w:tcW w:w="1203" w:type="dxa"/>
            <w:vAlign w:val="top"/>
          </w:tcPr>
          <w:p>
            <w:pPr>
              <w:spacing w:before="106" w:line="180" w:lineRule="auto"/>
              <w:ind w:firstLine="429"/>
              <w:rPr>
                <w:rFonts w:ascii="微软雅黑" w:hAnsi="微软雅黑" w:eastAsia="微软雅黑" w:cs="微软雅黑"/>
                <w:sz w:val="18"/>
                <w:szCs w:val="18"/>
              </w:rPr>
            </w:pPr>
            <w:r>
              <w:rPr>
                <w:rFonts w:ascii="微软雅黑" w:hAnsi="微软雅黑" w:eastAsia="微软雅黑" w:cs="微软雅黑"/>
                <w:spacing w:val="-2"/>
                <w:sz w:val="18"/>
                <w:szCs w:val="18"/>
              </w:rPr>
              <w:t>包含</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4" w:hRule="atLeast"/>
        </w:trPr>
        <w:tc>
          <w:tcPr>
            <w:tcW w:w="1908" w:type="dxa"/>
            <w:tcBorders>
              <w:top w:val="single" w:color="000000" w:sz="2" w:space="0"/>
              <w:bottom w:val="single" w:color="000000" w:sz="2" w:space="0"/>
            </w:tcBorders>
            <w:vAlign w:val="top"/>
          </w:tcPr>
          <w:p>
            <w:pPr>
              <w:spacing w:before="106" w:line="180" w:lineRule="auto"/>
              <w:ind w:firstLine="36"/>
              <w:rPr>
                <w:rFonts w:ascii="微软雅黑" w:hAnsi="微软雅黑" w:eastAsia="微软雅黑" w:cs="微软雅黑"/>
                <w:sz w:val="18"/>
                <w:szCs w:val="18"/>
              </w:rPr>
            </w:pPr>
            <w:r>
              <w:rPr>
                <w:rFonts w:ascii="微软雅黑" w:hAnsi="微软雅黑" w:eastAsia="微软雅黑" w:cs="微软雅黑"/>
                <w:spacing w:val="-7"/>
                <w:sz w:val="18"/>
                <w:szCs w:val="18"/>
              </w:rPr>
              <w:t>术后1个月</w:t>
            </w:r>
          </w:p>
        </w:tc>
        <w:tc>
          <w:tcPr>
            <w:tcW w:w="5839" w:type="dxa"/>
            <w:vAlign w:val="top"/>
          </w:tcPr>
          <w:p>
            <w:pPr>
              <w:spacing w:before="106" w:line="180" w:lineRule="auto"/>
              <w:ind w:firstLine="28"/>
              <w:rPr>
                <w:rFonts w:ascii="微软雅黑" w:hAnsi="微软雅黑" w:eastAsia="微软雅黑" w:cs="微软雅黑"/>
                <w:sz w:val="18"/>
                <w:szCs w:val="18"/>
              </w:rPr>
            </w:pPr>
            <w:r>
              <w:rPr>
                <w:rFonts w:ascii="微软雅黑" w:hAnsi="微软雅黑" w:eastAsia="微软雅黑" w:cs="微软雅黑"/>
                <w:spacing w:val="-2"/>
                <w:sz w:val="18"/>
                <w:szCs w:val="18"/>
              </w:rPr>
              <w:t>按月度查询术后1个月随访数据明细列表，可根据关键词搜索</w:t>
            </w:r>
          </w:p>
        </w:tc>
        <w:tc>
          <w:tcPr>
            <w:tcW w:w="1194" w:type="dxa"/>
            <w:vAlign w:val="top"/>
          </w:tcPr>
          <w:p>
            <w:pPr>
              <w:spacing w:before="106" w:line="180" w:lineRule="auto"/>
              <w:ind w:firstLine="428"/>
              <w:rPr>
                <w:rFonts w:ascii="微软雅黑" w:hAnsi="微软雅黑" w:eastAsia="微软雅黑" w:cs="微软雅黑"/>
                <w:sz w:val="18"/>
                <w:szCs w:val="18"/>
              </w:rPr>
            </w:pPr>
            <w:r>
              <w:rPr>
                <w:rFonts w:ascii="微软雅黑" w:hAnsi="微软雅黑" w:eastAsia="微软雅黑" w:cs="微软雅黑"/>
                <w:spacing w:val="-2"/>
                <w:sz w:val="18"/>
                <w:szCs w:val="18"/>
              </w:rPr>
              <w:t>包含</w:t>
            </w:r>
          </w:p>
        </w:tc>
        <w:tc>
          <w:tcPr>
            <w:tcW w:w="1203" w:type="dxa"/>
            <w:vAlign w:val="top"/>
          </w:tcPr>
          <w:p>
            <w:pPr>
              <w:spacing w:before="106" w:line="180" w:lineRule="auto"/>
              <w:ind w:firstLine="429"/>
              <w:rPr>
                <w:rFonts w:ascii="微软雅黑" w:hAnsi="微软雅黑" w:eastAsia="微软雅黑" w:cs="微软雅黑"/>
                <w:sz w:val="18"/>
                <w:szCs w:val="18"/>
              </w:rPr>
            </w:pPr>
            <w:r>
              <w:rPr>
                <w:rFonts w:ascii="微软雅黑" w:hAnsi="微软雅黑" w:eastAsia="微软雅黑" w:cs="微软雅黑"/>
                <w:spacing w:val="-2"/>
                <w:sz w:val="18"/>
                <w:szCs w:val="18"/>
              </w:rPr>
              <w:t>包含</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4" w:hRule="atLeast"/>
        </w:trPr>
        <w:tc>
          <w:tcPr>
            <w:tcW w:w="1908" w:type="dxa"/>
            <w:tcBorders>
              <w:top w:val="single" w:color="000000" w:sz="2" w:space="0"/>
              <w:bottom w:val="single" w:color="000000" w:sz="2" w:space="0"/>
            </w:tcBorders>
            <w:vAlign w:val="top"/>
          </w:tcPr>
          <w:p>
            <w:pPr>
              <w:spacing w:before="107" w:line="180" w:lineRule="auto"/>
              <w:ind w:firstLine="36"/>
              <w:rPr>
                <w:rFonts w:ascii="微软雅黑" w:hAnsi="微软雅黑" w:eastAsia="微软雅黑" w:cs="微软雅黑"/>
                <w:sz w:val="18"/>
                <w:szCs w:val="18"/>
              </w:rPr>
            </w:pPr>
            <w:r>
              <w:rPr>
                <w:rFonts w:ascii="微软雅黑" w:hAnsi="微软雅黑" w:eastAsia="微软雅黑" w:cs="微软雅黑"/>
                <w:spacing w:val="-3"/>
                <w:sz w:val="18"/>
                <w:szCs w:val="18"/>
              </w:rPr>
              <w:t>术后3个月</w:t>
            </w:r>
          </w:p>
        </w:tc>
        <w:tc>
          <w:tcPr>
            <w:tcW w:w="5839" w:type="dxa"/>
            <w:vAlign w:val="top"/>
          </w:tcPr>
          <w:p>
            <w:pPr>
              <w:spacing w:before="107" w:line="180" w:lineRule="auto"/>
              <w:ind w:firstLine="28"/>
              <w:rPr>
                <w:rFonts w:ascii="微软雅黑" w:hAnsi="微软雅黑" w:eastAsia="微软雅黑" w:cs="微软雅黑"/>
                <w:sz w:val="18"/>
                <w:szCs w:val="18"/>
              </w:rPr>
            </w:pPr>
            <w:r>
              <w:rPr>
                <w:rFonts w:ascii="微软雅黑" w:hAnsi="微软雅黑" w:eastAsia="微软雅黑" w:cs="微软雅黑"/>
                <w:spacing w:val="-1"/>
                <w:sz w:val="18"/>
                <w:szCs w:val="18"/>
              </w:rPr>
              <w:t>按月度查询术后3个月随访数据明细列表，可根据关键词搜索</w:t>
            </w:r>
          </w:p>
        </w:tc>
        <w:tc>
          <w:tcPr>
            <w:tcW w:w="1194" w:type="dxa"/>
            <w:vAlign w:val="top"/>
          </w:tcPr>
          <w:p>
            <w:pPr>
              <w:spacing w:before="107" w:line="180" w:lineRule="auto"/>
              <w:ind w:firstLine="428"/>
              <w:rPr>
                <w:rFonts w:ascii="微软雅黑" w:hAnsi="微软雅黑" w:eastAsia="微软雅黑" w:cs="微软雅黑"/>
                <w:sz w:val="18"/>
                <w:szCs w:val="18"/>
              </w:rPr>
            </w:pPr>
            <w:r>
              <w:rPr>
                <w:rFonts w:ascii="微软雅黑" w:hAnsi="微软雅黑" w:eastAsia="微软雅黑" w:cs="微软雅黑"/>
                <w:spacing w:val="-2"/>
                <w:sz w:val="18"/>
                <w:szCs w:val="18"/>
              </w:rPr>
              <w:t>包含</w:t>
            </w:r>
          </w:p>
        </w:tc>
        <w:tc>
          <w:tcPr>
            <w:tcW w:w="1203" w:type="dxa"/>
            <w:vAlign w:val="top"/>
          </w:tcPr>
          <w:p>
            <w:pPr>
              <w:spacing w:before="107" w:line="180" w:lineRule="auto"/>
              <w:ind w:firstLine="429"/>
              <w:rPr>
                <w:rFonts w:ascii="微软雅黑" w:hAnsi="微软雅黑" w:eastAsia="微软雅黑" w:cs="微软雅黑"/>
                <w:sz w:val="18"/>
                <w:szCs w:val="18"/>
              </w:rPr>
            </w:pPr>
            <w:r>
              <w:rPr>
                <w:rFonts w:ascii="微软雅黑" w:hAnsi="微软雅黑" w:eastAsia="微软雅黑" w:cs="微软雅黑"/>
                <w:spacing w:val="-2"/>
                <w:sz w:val="18"/>
                <w:szCs w:val="18"/>
              </w:rPr>
              <w:t>包含</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4" w:hRule="atLeast"/>
        </w:trPr>
        <w:tc>
          <w:tcPr>
            <w:tcW w:w="1908" w:type="dxa"/>
            <w:tcBorders>
              <w:top w:val="single" w:color="000000" w:sz="2" w:space="0"/>
              <w:bottom w:val="single" w:color="000000" w:sz="2" w:space="0"/>
            </w:tcBorders>
            <w:vAlign w:val="top"/>
          </w:tcPr>
          <w:p>
            <w:pPr>
              <w:spacing w:before="107" w:line="180" w:lineRule="auto"/>
              <w:ind w:firstLine="36"/>
              <w:rPr>
                <w:rFonts w:ascii="微软雅黑" w:hAnsi="微软雅黑" w:eastAsia="微软雅黑" w:cs="微软雅黑"/>
                <w:sz w:val="18"/>
                <w:szCs w:val="18"/>
              </w:rPr>
            </w:pPr>
            <w:r>
              <w:rPr>
                <w:rFonts w:ascii="微软雅黑" w:hAnsi="微软雅黑" w:eastAsia="微软雅黑" w:cs="微软雅黑"/>
                <w:spacing w:val="-3"/>
                <w:sz w:val="18"/>
                <w:szCs w:val="18"/>
              </w:rPr>
              <w:t>术后6个月</w:t>
            </w:r>
          </w:p>
        </w:tc>
        <w:tc>
          <w:tcPr>
            <w:tcW w:w="5839" w:type="dxa"/>
            <w:vAlign w:val="top"/>
          </w:tcPr>
          <w:p>
            <w:pPr>
              <w:spacing w:before="107" w:line="180" w:lineRule="auto"/>
              <w:ind w:firstLine="28"/>
              <w:rPr>
                <w:rFonts w:ascii="微软雅黑" w:hAnsi="微软雅黑" w:eastAsia="微软雅黑" w:cs="微软雅黑"/>
                <w:sz w:val="18"/>
                <w:szCs w:val="18"/>
              </w:rPr>
            </w:pPr>
            <w:r>
              <w:rPr>
                <w:rFonts w:ascii="微软雅黑" w:hAnsi="微软雅黑" w:eastAsia="微软雅黑" w:cs="微软雅黑"/>
                <w:spacing w:val="-1"/>
                <w:sz w:val="18"/>
                <w:szCs w:val="18"/>
              </w:rPr>
              <w:t>按月度查询术后6个月随访数据明细列表，可根据关键词搜索</w:t>
            </w:r>
          </w:p>
        </w:tc>
        <w:tc>
          <w:tcPr>
            <w:tcW w:w="1194" w:type="dxa"/>
            <w:vAlign w:val="top"/>
          </w:tcPr>
          <w:p>
            <w:pPr>
              <w:spacing w:before="107" w:line="180" w:lineRule="auto"/>
              <w:ind w:firstLine="428"/>
              <w:rPr>
                <w:rFonts w:ascii="微软雅黑" w:hAnsi="微软雅黑" w:eastAsia="微软雅黑" w:cs="微软雅黑"/>
                <w:sz w:val="18"/>
                <w:szCs w:val="18"/>
              </w:rPr>
            </w:pPr>
            <w:r>
              <w:rPr>
                <w:rFonts w:ascii="微软雅黑" w:hAnsi="微软雅黑" w:eastAsia="微软雅黑" w:cs="微软雅黑"/>
                <w:spacing w:val="-2"/>
                <w:sz w:val="18"/>
                <w:szCs w:val="18"/>
              </w:rPr>
              <w:t>包含</w:t>
            </w:r>
          </w:p>
        </w:tc>
        <w:tc>
          <w:tcPr>
            <w:tcW w:w="1203" w:type="dxa"/>
            <w:vAlign w:val="top"/>
          </w:tcPr>
          <w:p>
            <w:pPr>
              <w:spacing w:before="107" w:line="180" w:lineRule="auto"/>
              <w:ind w:firstLine="429"/>
              <w:rPr>
                <w:rFonts w:ascii="微软雅黑" w:hAnsi="微软雅黑" w:eastAsia="微软雅黑" w:cs="微软雅黑"/>
                <w:sz w:val="18"/>
                <w:szCs w:val="18"/>
              </w:rPr>
            </w:pPr>
            <w:r>
              <w:rPr>
                <w:rFonts w:ascii="微软雅黑" w:hAnsi="微软雅黑" w:eastAsia="微软雅黑" w:cs="微软雅黑"/>
                <w:spacing w:val="-2"/>
                <w:sz w:val="18"/>
                <w:szCs w:val="18"/>
              </w:rPr>
              <w:t>包含</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4" w:hRule="atLeast"/>
        </w:trPr>
        <w:tc>
          <w:tcPr>
            <w:tcW w:w="1908" w:type="dxa"/>
            <w:tcBorders>
              <w:top w:val="single" w:color="000000" w:sz="2" w:space="0"/>
              <w:bottom w:val="single" w:color="000000" w:sz="2" w:space="0"/>
            </w:tcBorders>
            <w:vAlign w:val="top"/>
          </w:tcPr>
          <w:p>
            <w:pPr>
              <w:spacing w:before="107" w:line="180" w:lineRule="auto"/>
              <w:ind w:firstLine="36"/>
              <w:rPr>
                <w:rFonts w:ascii="微软雅黑" w:hAnsi="微软雅黑" w:eastAsia="微软雅黑" w:cs="微软雅黑"/>
                <w:sz w:val="18"/>
                <w:szCs w:val="18"/>
              </w:rPr>
            </w:pPr>
            <w:r>
              <w:rPr>
                <w:rFonts w:ascii="微软雅黑" w:hAnsi="微软雅黑" w:eastAsia="微软雅黑" w:cs="微软雅黑"/>
                <w:spacing w:val="-8"/>
                <w:sz w:val="18"/>
                <w:szCs w:val="18"/>
              </w:rPr>
              <w:t>术后1年</w:t>
            </w:r>
          </w:p>
        </w:tc>
        <w:tc>
          <w:tcPr>
            <w:tcW w:w="5839" w:type="dxa"/>
            <w:vAlign w:val="top"/>
          </w:tcPr>
          <w:p>
            <w:pPr>
              <w:spacing w:before="107" w:line="180" w:lineRule="auto"/>
              <w:ind w:firstLine="28"/>
              <w:rPr>
                <w:rFonts w:ascii="微软雅黑" w:hAnsi="微软雅黑" w:eastAsia="微软雅黑" w:cs="微软雅黑"/>
                <w:sz w:val="18"/>
                <w:szCs w:val="18"/>
              </w:rPr>
            </w:pPr>
            <w:r>
              <w:rPr>
                <w:rFonts w:ascii="微软雅黑" w:hAnsi="微软雅黑" w:eastAsia="微软雅黑" w:cs="微软雅黑"/>
                <w:spacing w:val="-2"/>
                <w:sz w:val="18"/>
                <w:szCs w:val="18"/>
              </w:rPr>
              <w:t>按月度查询术后1年随访数据明细列表，可根据关键词搜索</w:t>
            </w:r>
          </w:p>
        </w:tc>
        <w:tc>
          <w:tcPr>
            <w:tcW w:w="1194" w:type="dxa"/>
            <w:vAlign w:val="top"/>
          </w:tcPr>
          <w:p>
            <w:pPr>
              <w:spacing w:before="107" w:line="180" w:lineRule="auto"/>
              <w:ind w:firstLine="428"/>
              <w:rPr>
                <w:rFonts w:ascii="微软雅黑" w:hAnsi="微软雅黑" w:eastAsia="微软雅黑" w:cs="微软雅黑"/>
                <w:sz w:val="18"/>
                <w:szCs w:val="18"/>
              </w:rPr>
            </w:pPr>
            <w:r>
              <w:rPr>
                <w:rFonts w:ascii="微软雅黑" w:hAnsi="微软雅黑" w:eastAsia="微软雅黑" w:cs="微软雅黑"/>
                <w:spacing w:val="-2"/>
                <w:sz w:val="18"/>
                <w:szCs w:val="18"/>
              </w:rPr>
              <w:t>包含</w:t>
            </w:r>
          </w:p>
        </w:tc>
        <w:tc>
          <w:tcPr>
            <w:tcW w:w="1203" w:type="dxa"/>
            <w:vAlign w:val="top"/>
          </w:tcPr>
          <w:p>
            <w:pPr>
              <w:spacing w:before="107" w:line="180" w:lineRule="auto"/>
              <w:ind w:firstLine="429"/>
              <w:rPr>
                <w:rFonts w:ascii="微软雅黑" w:hAnsi="微软雅黑" w:eastAsia="微软雅黑" w:cs="微软雅黑"/>
                <w:sz w:val="18"/>
                <w:szCs w:val="18"/>
              </w:rPr>
            </w:pPr>
            <w:r>
              <w:rPr>
                <w:rFonts w:ascii="微软雅黑" w:hAnsi="微软雅黑" w:eastAsia="微软雅黑" w:cs="微软雅黑"/>
                <w:spacing w:val="-2"/>
                <w:sz w:val="18"/>
                <w:szCs w:val="18"/>
              </w:rPr>
              <w:t>包含</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4" w:hRule="atLeast"/>
        </w:trPr>
        <w:tc>
          <w:tcPr>
            <w:tcW w:w="1908" w:type="dxa"/>
            <w:tcBorders>
              <w:top w:val="single" w:color="000000" w:sz="2" w:space="0"/>
              <w:bottom w:val="single" w:color="000000" w:sz="2" w:space="0"/>
            </w:tcBorders>
            <w:vAlign w:val="top"/>
          </w:tcPr>
          <w:p>
            <w:pPr>
              <w:spacing w:before="108" w:line="180" w:lineRule="auto"/>
              <w:ind w:firstLine="36"/>
              <w:rPr>
                <w:rFonts w:ascii="微软雅黑" w:hAnsi="微软雅黑" w:eastAsia="微软雅黑" w:cs="微软雅黑"/>
                <w:sz w:val="18"/>
                <w:szCs w:val="18"/>
              </w:rPr>
            </w:pPr>
            <w:r>
              <w:rPr>
                <w:rFonts w:ascii="微软雅黑" w:hAnsi="微软雅黑" w:eastAsia="微软雅黑" w:cs="微软雅黑"/>
                <w:spacing w:val="-1"/>
                <w:sz w:val="18"/>
                <w:szCs w:val="18"/>
              </w:rPr>
              <w:t>重复人流统计</w:t>
            </w:r>
          </w:p>
        </w:tc>
        <w:tc>
          <w:tcPr>
            <w:tcW w:w="5839" w:type="dxa"/>
            <w:vAlign w:val="top"/>
          </w:tcPr>
          <w:p>
            <w:pPr>
              <w:spacing w:before="108" w:line="180" w:lineRule="auto"/>
              <w:ind w:firstLine="29"/>
              <w:rPr>
                <w:rFonts w:ascii="微软雅黑" w:hAnsi="微软雅黑" w:eastAsia="微软雅黑" w:cs="微软雅黑"/>
                <w:sz w:val="18"/>
                <w:szCs w:val="18"/>
              </w:rPr>
            </w:pPr>
            <w:r>
              <w:rPr>
                <w:rFonts w:ascii="微软雅黑" w:hAnsi="微软雅黑" w:eastAsia="微软雅黑" w:cs="微软雅黑"/>
                <w:spacing w:val="-1"/>
                <w:sz w:val="18"/>
                <w:szCs w:val="18"/>
              </w:rPr>
              <w:t>查询指定时间段内，重复人流手术的患者</w:t>
            </w:r>
          </w:p>
        </w:tc>
        <w:tc>
          <w:tcPr>
            <w:tcW w:w="1194" w:type="dxa"/>
            <w:vAlign w:val="top"/>
          </w:tcPr>
          <w:p>
            <w:pPr>
              <w:spacing w:before="107" w:line="200" w:lineRule="auto"/>
              <w:ind w:firstLine="565"/>
              <w:rPr>
                <w:rFonts w:ascii="Microsoft Tai Le" w:hAnsi="Microsoft Tai Le" w:eastAsia="Microsoft Tai Le" w:cs="Microsoft Tai Le"/>
                <w:sz w:val="18"/>
                <w:szCs w:val="18"/>
              </w:rPr>
            </w:pPr>
            <w:r>
              <w:rPr>
                <w:rFonts w:ascii="Microsoft Tai Le" w:hAnsi="Microsoft Tai Le" w:eastAsia="Microsoft Tai Le" w:cs="Microsoft Tai Le"/>
                <w:spacing w:val="4"/>
                <w:sz w:val="18"/>
                <w:szCs w:val="18"/>
              </w:rPr>
              <w:t>/</w:t>
            </w:r>
          </w:p>
        </w:tc>
        <w:tc>
          <w:tcPr>
            <w:tcW w:w="1203" w:type="dxa"/>
            <w:vAlign w:val="top"/>
          </w:tcPr>
          <w:p>
            <w:pPr>
              <w:spacing w:before="108" w:line="180" w:lineRule="auto"/>
              <w:ind w:firstLine="429"/>
              <w:rPr>
                <w:rFonts w:ascii="微软雅黑" w:hAnsi="微软雅黑" w:eastAsia="微软雅黑" w:cs="微软雅黑"/>
                <w:sz w:val="18"/>
                <w:szCs w:val="18"/>
              </w:rPr>
            </w:pPr>
            <w:r>
              <w:rPr>
                <w:rFonts w:ascii="微软雅黑" w:hAnsi="微软雅黑" w:eastAsia="微软雅黑" w:cs="微软雅黑"/>
                <w:spacing w:val="-2"/>
                <w:sz w:val="18"/>
                <w:szCs w:val="18"/>
              </w:rPr>
              <w:t>包含</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10144" w:type="dxa"/>
            <w:gridSpan w:val="4"/>
            <w:tcBorders>
              <w:top w:val="single" w:color="000000" w:sz="2" w:space="0"/>
              <w:bottom w:val="single" w:color="000000" w:sz="2" w:space="0"/>
            </w:tcBorders>
            <w:shd w:val="clear" w:color="auto" w:fill="D0CECE"/>
            <w:vAlign w:val="top"/>
          </w:tcPr>
          <w:p>
            <w:pPr>
              <w:spacing w:before="113" w:line="180" w:lineRule="auto"/>
              <w:ind w:firstLine="35"/>
              <w:rPr>
                <w:rFonts w:ascii="微软雅黑" w:hAnsi="微软雅黑" w:eastAsia="微软雅黑" w:cs="微软雅黑"/>
                <w:sz w:val="18"/>
                <w:szCs w:val="18"/>
              </w:rPr>
            </w:pPr>
            <w:r>
              <w:rPr>
                <w:rFonts w:ascii="微软雅黑" w:hAnsi="微软雅黑" w:eastAsia="微软雅黑" w:cs="微软雅黑"/>
                <w:sz w:val="18"/>
                <w:szCs w:val="18"/>
                <w14:textOutline w14:w="3265" w14:cap="flat" w14:cmpd="sng">
                  <w14:solidFill>
                    <w14:srgbClr w14:val="000000"/>
                  </w14:solidFill>
                  <w14:prstDash w14:val="solid"/>
                  <w14:miter w14:val="0"/>
                </w14:textOutline>
              </w:rPr>
              <w:t>统计分析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1" w:hRule="atLeast"/>
        </w:trPr>
        <w:tc>
          <w:tcPr>
            <w:tcW w:w="1908" w:type="dxa"/>
            <w:tcBorders>
              <w:top w:val="single" w:color="000000" w:sz="2" w:space="0"/>
              <w:right w:val="single" w:color="000000" w:sz="2" w:space="0"/>
            </w:tcBorders>
            <w:vAlign w:val="top"/>
          </w:tcPr>
          <w:p>
            <w:pPr>
              <w:spacing w:before="104" w:line="180" w:lineRule="auto"/>
              <w:ind w:firstLine="36"/>
              <w:rPr>
                <w:rFonts w:ascii="微软雅黑" w:hAnsi="微软雅黑" w:eastAsia="微软雅黑" w:cs="微软雅黑"/>
                <w:sz w:val="18"/>
                <w:szCs w:val="18"/>
              </w:rPr>
            </w:pPr>
            <w:r>
              <w:rPr>
                <w:rFonts w:ascii="微软雅黑" w:hAnsi="微软雅黑" w:eastAsia="微软雅黑" w:cs="微软雅黑"/>
                <w:spacing w:val="-2"/>
                <w:sz w:val="18"/>
                <w:szCs w:val="18"/>
              </w:rPr>
              <w:t>手术统计</w:t>
            </w:r>
          </w:p>
        </w:tc>
        <w:tc>
          <w:tcPr>
            <w:tcW w:w="5839" w:type="dxa"/>
            <w:tcBorders>
              <w:left w:val="single" w:color="000000" w:sz="2" w:space="0"/>
              <w:right w:val="single" w:color="000000" w:sz="2" w:space="0"/>
            </w:tcBorders>
            <w:vAlign w:val="top"/>
          </w:tcPr>
          <w:p>
            <w:pPr>
              <w:spacing w:before="104" w:line="180" w:lineRule="auto"/>
              <w:ind w:firstLine="31"/>
              <w:rPr>
                <w:rFonts w:ascii="微软雅黑" w:hAnsi="微软雅黑" w:eastAsia="微软雅黑" w:cs="微软雅黑"/>
                <w:sz w:val="18"/>
                <w:szCs w:val="18"/>
              </w:rPr>
            </w:pPr>
            <w:r>
              <w:rPr>
                <w:rFonts w:ascii="微软雅黑" w:hAnsi="微软雅黑" w:eastAsia="微软雅黑" w:cs="微软雅黑"/>
                <w:spacing w:val="-1"/>
                <w:sz w:val="18"/>
                <w:szCs w:val="18"/>
              </w:rPr>
              <w:t>根据时间范围查询手术人数及患者基本情况综合报表</w:t>
            </w:r>
          </w:p>
        </w:tc>
        <w:tc>
          <w:tcPr>
            <w:tcW w:w="1194" w:type="dxa"/>
            <w:tcBorders>
              <w:left w:val="single" w:color="000000" w:sz="2" w:space="0"/>
              <w:right w:val="single" w:color="000000" w:sz="2" w:space="0"/>
            </w:tcBorders>
            <w:vAlign w:val="top"/>
          </w:tcPr>
          <w:p>
            <w:pPr>
              <w:spacing w:before="104" w:line="180" w:lineRule="auto"/>
              <w:ind w:firstLine="433"/>
              <w:rPr>
                <w:rFonts w:ascii="微软雅黑" w:hAnsi="微软雅黑" w:eastAsia="微软雅黑" w:cs="微软雅黑"/>
                <w:sz w:val="18"/>
                <w:szCs w:val="18"/>
              </w:rPr>
            </w:pPr>
            <w:r>
              <w:rPr>
                <w:rFonts w:ascii="微软雅黑" w:hAnsi="微软雅黑" w:eastAsia="微软雅黑" w:cs="微软雅黑"/>
                <w:spacing w:val="-2"/>
                <w:sz w:val="18"/>
                <w:szCs w:val="18"/>
              </w:rPr>
              <w:t>包含</w:t>
            </w:r>
          </w:p>
        </w:tc>
        <w:tc>
          <w:tcPr>
            <w:tcW w:w="1203" w:type="dxa"/>
            <w:tcBorders>
              <w:left w:val="single" w:color="000000" w:sz="2" w:space="0"/>
            </w:tcBorders>
            <w:vAlign w:val="top"/>
          </w:tcPr>
          <w:p>
            <w:pPr>
              <w:spacing w:before="104" w:line="180" w:lineRule="auto"/>
              <w:ind w:firstLine="434"/>
              <w:rPr>
                <w:rFonts w:ascii="微软雅黑" w:hAnsi="微软雅黑" w:eastAsia="微软雅黑" w:cs="微软雅黑"/>
                <w:sz w:val="18"/>
                <w:szCs w:val="18"/>
              </w:rPr>
            </w:pPr>
            <w:r>
              <w:rPr>
                <w:rFonts w:ascii="微软雅黑" w:hAnsi="微软雅黑" w:eastAsia="微软雅黑" w:cs="微软雅黑"/>
                <w:spacing w:val="-2"/>
                <w:sz w:val="18"/>
                <w:szCs w:val="18"/>
              </w:rPr>
              <w:t>包含</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35" w:hRule="atLeast"/>
        </w:trPr>
        <w:tc>
          <w:tcPr>
            <w:tcW w:w="1908" w:type="dxa"/>
            <w:tcBorders>
              <w:bottom w:val="single" w:color="000000" w:sz="2" w:space="0"/>
            </w:tcBorders>
            <w:vAlign w:val="top"/>
          </w:tcPr>
          <w:p>
            <w:pPr>
              <w:spacing w:before="95" w:line="180" w:lineRule="auto"/>
              <w:ind w:firstLine="36"/>
              <w:rPr>
                <w:rFonts w:ascii="微软雅黑" w:hAnsi="微软雅黑" w:eastAsia="微软雅黑" w:cs="微软雅黑"/>
                <w:sz w:val="18"/>
                <w:szCs w:val="18"/>
              </w:rPr>
            </w:pPr>
            <w:r>
              <w:rPr>
                <w:rFonts w:ascii="微软雅黑" w:hAnsi="微软雅黑" w:eastAsia="微软雅黑" w:cs="微软雅黑"/>
                <w:spacing w:val="-2"/>
                <w:sz w:val="18"/>
                <w:szCs w:val="18"/>
              </w:rPr>
              <w:t>每日病例</w:t>
            </w:r>
          </w:p>
        </w:tc>
        <w:tc>
          <w:tcPr>
            <w:tcW w:w="5839" w:type="dxa"/>
            <w:vAlign w:val="top"/>
          </w:tcPr>
          <w:p>
            <w:pPr>
              <w:spacing w:before="95" w:line="180" w:lineRule="auto"/>
              <w:ind w:firstLine="28"/>
              <w:rPr>
                <w:rFonts w:ascii="微软雅黑" w:hAnsi="微软雅黑" w:eastAsia="微软雅黑" w:cs="微软雅黑"/>
                <w:sz w:val="18"/>
                <w:szCs w:val="18"/>
              </w:rPr>
            </w:pPr>
            <w:r>
              <w:rPr>
                <w:rFonts w:ascii="微软雅黑" w:hAnsi="微软雅黑" w:eastAsia="微软雅黑" w:cs="微软雅黑"/>
                <w:spacing w:val="-1"/>
                <w:sz w:val="18"/>
                <w:szCs w:val="18"/>
              </w:rPr>
              <w:t>按月度查询每日咨询及手术人数，以柱状图显示</w:t>
            </w:r>
          </w:p>
        </w:tc>
        <w:tc>
          <w:tcPr>
            <w:tcW w:w="1194" w:type="dxa"/>
            <w:vAlign w:val="top"/>
          </w:tcPr>
          <w:p>
            <w:pPr>
              <w:spacing w:before="95" w:line="180" w:lineRule="auto"/>
              <w:ind w:firstLine="428"/>
              <w:rPr>
                <w:rFonts w:ascii="微软雅黑" w:hAnsi="微软雅黑" w:eastAsia="微软雅黑" w:cs="微软雅黑"/>
                <w:sz w:val="18"/>
                <w:szCs w:val="18"/>
              </w:rPr>
            </w:pPr>
            <w:r>
              <w:rPr>
                <w:rFonts w:ascii="微软雅黑" w:hAnsi="微软雅黑" w:eastAsia="微软雅黑" w:cs="微软雅黑"/>
                <w:spacing w:val="-2"/>
                <w:sz w:val="18"/>
                <w:szCs w:val="18"/>
              </w:rPr>
              <w:t>包含</w:t>
            </w:r>
          </w:p>
        </w:tc>
        <w:tc>
          <w:tcPr>
            <w:tcW w:w="1203" w:type="dxa"/>
            <w:vAlign w:val="top"/>
          </w:tcPr>
          <w:p>
            <w:pPr>
              <w:spacing w:before="95" w:line="180" w:lineRule="auto"/>
              <w:ind w:firstLine="429"/>
              <w:rPr>
                <w:rFonts w:ascii="微软雅黑" w:hAnsi="微软雅黑" w:eastAsia="微软雅黑" w:cs="微软雅黑"/>
                <w:sz w:val="18"/>
                <w:szCs w:val="18"/>
              </w:rPr>
            </w:pPr>
            <w:r>
              <w:rPr>
                <w:rFonts w:ascii="微软雅黑" w:hAnsi="微软雅黑" w:eastAsia="微软雅黑" w:cs="微软雅黑"/>
                <w:spacing w:val="-2"/>
                <w:sz w:val="18"/>
                <w:szCs w:val="18"/>
              </w:rPr>
              <w:t>包含</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2" w:hRule="atLeast"/>
        </w:trPr>
        <w:tc>
          <w:tcPr>
            <w:tcW w:w="1908" w:type="dxa"/>
            <w:tcBorders>
              <w:top w:val="single" w:color="000000" w:sz="2" w:space="0"/>
              <w:bottom w:val="single" w:color="000000" w:sz="2" w:space="0"/>
            </w:tcBorders>
            <w:vAlign w:val="top"/>
          </w:tcPr>
          <w:p>
            <w:pPr>
              <w:spacing w:before="112" w:line="180" w:lineRule="auto"/>
              <w:ind w:firstLine="38"/>
              <w:rPr>
                <w:rFonts w:ascii="微软雅黑" w:hAnsi="微软雅黑" w:eastAsia="微软雅黑" w:cs="微软雅黑"/>
                <w:sz w:val="18"/>
                <w:szCs w:val="18"/>
              </w:rPr>
            </w:pPr>
            <w:r>
              <w:rPr>
                <w:rFonts w:ascii="微软雅黑" w:hAnsi="微软雅黑" w:eastAsia="微软雅黑" w:cs="微软雅黑"/>
                <w:spacing w:val="-2"/>
                <w:sz w:val="18"/>
                <w:szCs w:val="18"/>
              </w:rPr>
              <w:t>月度病例</w:t>
            </w:r>
          </w:p>
        </w:tc>
        <w:tc>
          <w:tcPr>
            <w:tcW w:w="5839" w:type="dxa"/>
            <w:vAlign w:val="top"/>
          </w:tcPr>
          <w:p>
            <w:pPr>
              <w:spacing w:before="112" w:line="180" w:lineRule="auto"/>
              <w:ind w:firstLine="28"/>
              <w:rPr>
                <w:rFonts w:ascii="微软雅黑" w:hAnsi="微软雅黑" w:eastAsia="微软雅黑" w:cs="微软雅黑"/>
                <w:sz w:val="18"/>
                <w:szCs w:val="18"/>
              </w:rPr>
            </w:pPr>
            <w:r>
              <w:rPr>
                <w:rFonts w:ascii="微软雅黑" w:hAnsi="微软雅黑" w:eastAsia="微软雅黑" w:cs="微软雅黑"/>
                <w:spacing w:val="-1"/>
                <w:sz w:val="18"/>
                <w:szCs w:val="18"/>
              </w:rPr>
              <w:t>按年度查询每月咨询及手术人数，以柱状图显示</w:t>
            </w:r>
          </w:p>
        </w:tc>
        <w:tc>
          <w:tcPr>
            <w:tcW w:w="1194" w:type="dxa"/>
            <w:vAlign w:val="top"/>
          </w:tcPr>
          <w:p>
            <w:pPr>
              <w:spacing w:before="112" w:line="180" w:lineRule="auto"/>
              <w:ind w:firstLine="428"/>
              <w:rPr>
                <w:rFonts w:ascii="微软雅黑" w:hAnsi="微软雅黑" w:eastAsia="微软雅黑" w:cs="微软雅黑"/>
                <w:sz w:val="18"/>
                <w:szCs w:val="18"/>
              </w:rPr>
            </w:pPr>
            <w:r>
              <w:rPr>
                <w:rFonts w:ascii="微软雅黑" w:hAnsi="微软雅黑" w:eastAsia="微软雅黑" w:cs="微软雅黑"/>
                <w:spacing w:val="-2"/>
                <w:sz w:val="18"/>
                <w:szCs w:val="18"/>
              </w:rPr>
              <w:t>包含</w:t>
            </w:r>
          </w:p>
        </w:tc>
        <w:tc>
          <w:tcPr>
            <w:tcW w:w="1203" w:type="dxa"/>
            <w:vAlign w:val="top"/>
          </w:tcPr>
          <w:p>
            <w:pPr>
              <w:spacing w:before="112" w:line="180" w:lineRule="auto"/>
              <w:ind w:firstLine="429"/>
              <w:rPr>
                <w:rFonts w:ascii="微软雅黑" w:hAnsi="微软雅黑" w:eastAsia="微软雅黑" w:cs="微软雅黑"/>
                <w:sz w:val="18"/>
                <w:szCs w:val="18"/>
              </w:rPr>
            </w:pPr>
            <w:r>
              <w:rPr>
                <w:rFonts w:ascii="微软雅黑" w:hAnsi="微软雅黑" w:eastAsia="微软雅黑" w:cs="微软雅黑"/>
                <w:spacing w:val="-2"/>
                <w:sz w:val="18"/>
                <w:szCs w:val="18"/>
              </w:rPr>
              <w:t>包含</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2" w:hRule="atLeast"/>
        </w:trPr>
        <w:tc>
          <w:tcPr>
            <w:tcW w:w="1908" w:type="dxa"/>
            <w:tcBorders>
              <w:top w:val="single" w:color="000000" w:sz="2" w:space="0"/>
              <w:bottom w:val="single" w:color="000000" w:sz="2" w:space="0"/>
            </w:tcBorders>
            <w:vAlign w:val="top"/>
          </w:tcPr>
          <w:p>
            <w:pPr>
              <w:spacing w:before="112" w:line="180" w:lineRule="auto"/>
              <w:ind w:firstLine="36"/>
              <w:rPr>
                <w:rFonts w:ascii="微软雅黑" w:hAnsi="微软雅黑" w:eastAsia="微软雅黑" w:cs="微软雅黑"/>
                <w:sz w:val="18"/>
                <w:szCs w:val="18"/>
              </w:rPr>
            </w:pPr>
            <w:r>
              <w:rPr>
                <w:rFonts w:ascii="微软雅黑" w:hAnsi="微软雅黑" w:eastAsia="微软雅黑" w:cs="微软雅黑"/>
                <w:spacing w:val="-1"/>
                <w:sz w:val="18"/>
                <w:szCs w:val="18"/>
              </w:rPr>
              <w:t>年度病例</w:t>
            </w:r>
          </w:p>
        </w:tc>
        <w:tc>
          <w:tcPr>
            <w:tcW w:w="5839" w:type="dxa"/>
            <w:vAlign w:val="top"/>
          </w:tcPr>
          <w:p>
            <w:pPr>
              <w:spacing w:before="112" w:line="180" w:lineRule="auto"/>
              <w:ind w:firstLine="29"/>
              <w:rPr>
                <w:rFonts w:ascii="微软雅黑" w:hAnsi="微软雅黑" w:eastAsia="微软雅黑" w:cs="微软雅黑"/>
                <w:sz w:val="18"/>
                <w:szCs w:val="18"/>
              </w:rPr>
            </w:pPr>
            <w:r>
              <w:rPr>
                <w:rFonts w:ascii="微软雅黑" w:hAnsi="微软雅黑" w:eastAsia="微软雅黑" w:cs="微软雅黑"/>
                <w:spacing w:val="-1"/>
                <w:sz w:val="18"/>
                <w:szCs w:val="18"/>
              </w:rPr>
              <w:t>查询每年咨询及手术人数，以柱状图显示</w:t>
            </w:r>
          </w:p>
        </w:tc>
        <w:tc>
          <w:tcPr>
            <w:tcW w:w="1194" w:type="dxa"/>
            <w:vAlign w:val="top"/>
          </w:tcPr>
          <w:p>
            <w:pPr>
              <w:spacing w:before="112" w:line="180" w:lineRule="auto"/>
              <w:ind w:firstLine="428"/>
              <w:rPr>
                <w:rFonts w:ascii="微软雅黑" w:hAnsi="微软雅黑" w:eastAsia="微软雅黑" w:cs="微软雅黑"/>
                <w:sz w:val="18"/>
                <w:szCs w:val="18"/>
              </w:rPr>
            </w:pPr>
            <w:r>
              <w:rPr>
                <w:rFonts w:ascii="微软雅黑" w:hAnsi="微软雅黑" w:eastAsia="微软雅黑" w:cs="微软雅黑"/>
                <w:spacing w:val="-2"/>
                <w:sz w:val="18"/>
                <w:szCs w:val="18"/>
              </w:rPr>
              <w:t>包含</w:t>
            </w:r>
          </w:p>
        </w:tc>
        <w:tc>
          <w:tcPr>
            <w:tcW w:w="1203" w:type="dxa"/>
            <w:vAlign w:val="top"/>
          </w:tcPr>
          <w:p>
            <w:pPr>
              <w:spacing w:before="112" w:line="180" w:lineRule="auto"/>
              <w:ind w:firstLine="429"/>
              <w:rPr>
                <w:rFonts w:ascii="微软雅黑" w:hAnsi="微软雅黑" w:eastAsia="微软雅黑" w:cs="微软雅黑"/>
                <w:sz w:val="18"/>
                <w:szCs w:val="18"/>
              </w:rPr>
            </w:pPr>
            <w:r>
              <w:rPr>
                <w:rFonts w:ascii="微软雅黑" w:hAnsi="微软雅黑" w:eastAsia="微软雅黑" w:cs="微软雅黑"/>
                <w:spacing w:val="-2"/>
                <w:sz w:val="18"/>
                <w:szCs w:val="18"/>
              </w:rPr>
              <w:t>包含</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3" w:hRule="atLeast"/>
        </w:trPr>
        <w:tc>
          <w:tcPr>
            <w:tcW w:w="1908" w:type="dxa"/>
            <w:tcBorders>
              <w:top w:val="single" w:color="000000" w:sz="2" w:space="0"/>
              <w:bottom w:val="single" w:color="000000" w:sz="2" w:space="0"/>
            </w:tcBorders>
            <w:vAlign w:val="top"/>
          </w:tcPr>
          <w:p>
            <w:pPr>
              <w:spacing w:before="113" w:line="180" w:lineRule="auto"/>
              <w:ind w:firstLine="43"/>
              <w:rPr>
                <w:rFonts w:ascii="微软雅黑" w:hAnsi="微软雅黑" w:eastAsia="微软雅黑" w:cs="微软雅黑"/>
                <w:sz w:val="18"/>
                <w:szCs w:val="18"/>
              </w:rPr>
            </w:pPr>
            <w:r>
              <w:rPr>
                <w:rFonts w:ascii="微软雅黑" w:hAnsi="微软雅黑" w:eastAsia="微软雅黑" w:cs="微软雅黑"/>
                <w:spacing w:val="-3"/>
                <w:sz w:val="18"/>
                <w:szCs w:val="18"/>
              </w:rPr>
              <w:t>随访率</w:t>
            </w:r>
          </w:p>
        </w:tc>
        <w:tc>
          <w:tcPr>
            <w:tcW w:w="5839" w:type="dxa"/>
            <w:vAlign w:val="top"/>
          </w:tcPr>
          <w:p>
            <w:pPr>
              <w:spacing w:before="113" w:line="180" w:lineRule="auto"/>
              <w:ind w:firstLine="28"/>
              <w:rPr>
                <w:rFonts w:ascii="微软雅黑" w:hAnsi="微软雅黑" w:eastAsia="微软雅黑" w:cs="微软雅黑"/>
                <w:sz w:val="18"/>
                <w:szCs w:val="18"/>
              </w:rPr>
            </w:pPr>
            <w:r>
              <w:rPr>
                <w:rFonts w:ascii="微软雅黑" w:hAnsi="微软雅黑" w:eastAsia="微软雅黑" w:cs="微软雅黑"/>
                <w:spacing w:val="-1"/>
                <w:sz w:val="18"/>
                <w:szCs w:val="18"/>
              </w:rPr>
              <w:t>按年度查询每月几种周期随访率，以多色柱状图显示</w:t>
            </w:r>
          </w:p>
        </w:tc>
        <w:tc>
          <w:tcPr>
            <w:tcW w:w="1194" w:type="dxa"/>
            <w:vAlign w:val="top"/>
          </w:tcPr>
          <w:p>
            <w:pPr>
              <w:spacing w:before="113" w:line="200" w:lineRule="auto"/>
              <w:ind w:firstLine="565"/>
              <w:rPr>
                <w:rFonts w:ascii="Microsoft Tai Le" w:hAnsi="Microsoft Tai Le" w:eastAsia="Microsoft Tai Le" w:cs="Microsoft Tai Le"/>
                <w:sz w:val="18"/>
                <w:szCs w:val="18"/>
              </w:rPr>
            </w:pPr>
            <w:r>
              <w:rPr>
                <w:rFonts w:ascii="Microsoft Tai Le" w:hAnsi="Microsoft Tai Le" w:eastAsia="Microsoft Tai Le" w:cs="Microsoft Tai Le"/>
                <w:spacing w:val="4"/>
                <w:sz w:val="18"/>
                <w:szCs w:val="18"/>
              </w:rPr>
              <w:t>/</w:t>
            </w:r>
          </w:p>
        </w:tc>
        <w:tc>
          <w:tcPr>
            <w:tcW w:w="1203" w:type="dxa"/>
            <w:vAlign w:val="top"/>
          </w:tcPr>
          <w:p>
            <w:pPr>
              <w:spacing w:before="113" w:line="180" w:lineRule="auto"/>
              <w:ind w:firstLine="429"/>
              <w:rPr>
                <w:rFonts w:ascii="微软雅黑" w:hAnsi="微软雅黑" w:eastAsia="微软雅黑" w:cs="微软雅黑"/>
                <w:sz w:val="18"/>
                <w:szCs w:val="18"/>
              </w:rPr>
            </w:pPr>
            <w:r>
              <w:rPr>
                <w:rFonts w:ascii="微软雅黑" w:hAnsi="微软雅黑" w:eastAsia="微软雅黑" w:cs="微软雅黑"/>
                <w:spacing w:val="-2"/>
                <w:sz w:val="18"/>
                <w:szCs w:val="18"/>
              </w:rPr>
              <w:t>包含</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37" w:hRule="atLeast"/>
        </w:trPr>
        <w:tc>
          <w:tcPr>
            <w:tcW w:w="1908" w:type="dxa"/>
            <w:tcBorders>
              <w:top w:val="single" w:color="000000" w:sz="2" w:space="0"/>
              <w:bottom w:val="single" w:color="000000" w:sz="2" w:space="0"/>
            </w:tcBorders>
            <w:vAlign w:val="top"/>
          </w:tcPr>
          <w:p>
            <w:pPr>
              <w:spacing w:before="203" w:line="180" w:lineRule="auto"/>
              <w:ind w:firstLine="37"/>
              <w:rPr>
                <w:rFonts w:ascii="微软雅黑" w:hAnsi="微软雅黑" w:eastAsia="微软雅黑" w:cs="微软雅黑"/>
                <w:sz w:val="18"/>
                <w:szCs w:val="18"/>
              </w:rPr>
            </w:pPr>
            <w:r>
              <w:rPr>
                <w:rFonts w:ascii="微软雅黑" w:hAnsi="微软雅黑" w:eastAsia="微软雅黑" w:cs="微软雅黑"/>
                <w:spacing w:val="-2"/>
                <w:sz w:val="18"/>
                <w:szCs w:val="18"/>
              </w:rPr>
              <w:t>宣教率</w:t>
            </w:r>
          </w:p>
        </w:tc>
        <w:tc>
          <w:tcPr>
            <w:tcW w:w="5839" w:type="dxa"/>
            <w:vAlign w:val="top"/>
          </w:tcPr>
          <w:p>
            <w:pPr>
              <w:spacing w:before="67" w:line="180" w:lineRule="auto"/>
              <w:ind w:left="29" w:right="39"/>
              <w:rPr>
                <w:rFonts w:ascii="微软雅黑" w:hAnsi="微软雅黑" w:eastAsia="微软雅黑" w:cs="微软雅黑"/>
                <w:sz w:val="18"/>
                <w:szCs w:val="18"/>
              </w:rPr>
            </w:pPr>
            <w:r>
              <w:rPr>
                <w:rFonts w:ascii="微软雅黑" w:hAnsi="微软雅黑" w:eastAsia="微软雅黑" w:cs="微软雅黑"/>
                <w:spacing w:val="-1"/>
                <w:sz w:val="18"/>
                <w:szCs w:val="18"/>
              </w:rPr>
              <w:t>查询指定年度每月的手术预约数量、集体宣教数量，集体宣教率，一对一</w:t>
            </w:r>
            <w:r>
              <w:rPr>
                <w:rFonts w:ascii="微软雅黑" w:hAnsi="微软雅黑" w:eastAsia="微软雅黑" w:cs="微软雅黑"/>
                <w:spacing w:val="26"/>
                <w:w w:val="101"/>
                <w:sz w:val="18"/>
                <w:szCs w:val="18"/>
              </w:rPr>
              <w:t xml:space="preserve"> </w:t>
            </w:r>
            <w:r>
              <w:rPr>
                <w:rFonts w:ascii="微软雅黑" w:hAnsi="微软雅黑" w:eastAsia="微软雅黑" w:cs="微软雅黑"/>
                <w:spacing w:val="-1"/>
                <w:sz w:val="18"/>
                <w:szCs w:val="18"/>
              </w:rPr>
              <w:t>宣教数量及一对一宣教率</w:t>
            </w:r>
          </w:p>
        </w:tc>
        <w:tc>
          <w:tcPr>
            <w:tcW w:w="1194" w:type="dxa"/>
            <w:vAlign w:val="top"/>
          </w:tcPr>
          <w:p>
            <w:pPr>
              <w:spacing w:before="203" w:line="200" w:lineRule="auto"/>
              <w:ind w:firstLine="565"/>
              <w:rPr>
                <w:rFonts w:ascii="Microsoft Tai Le" w:hAnsi="Microsoft Tai Le" w:eastAsia="Microsoft Tai Le" w:cs="Microsoft Tai Le"/>
                <w:sz w:val="18"/>
                <w:szCs w:val="18"/>
              </w:rPr>
            </w:pPr>
            <w:r>
              <w:rPr>
                <w:rFonts w:ascii="Microsoft Tai Le" w:hAnsi="Microsoft Tai Le" w:eastAsia="Microsoft Tai Le" w:cs="Microsoft Tai Le"/>
                <w:spacing w:val="4"/>
                <w:sz w:val="18"/>
                <w:szCs w:val="18"/>
              </w:rPr>
              <w:t>/</w:t>
            </w:r>
          </w:p>
        </w:tc>
        <w:tc>
          <w:tcPr>
            <w:tcW w:w="1203" w:type="dxa"/>
            <w:vAlign w:val="top"/>
          </w:tcPr>
          <w:p>
            <w:pPr>
              <w:spacing w:before="203" w:line="180" w:lineRule="auto"/>
              <w:ind w:firstLine="429"/>
              <w:rPr>
                <w:rFonts w:ascii="微软雅黑" w:hAnsi="微软雅黑" w:eastAsia="微软雅黑" w:cs="微软雅黑"/>
                <w:sz w:val="18"/>
                <w:szCs w:val="18"/>
              </w:rPr>
            </w:pPr>
            <w:r>
              <w:rPr>
                <w:rFonts w:ascii="微软雅黑" w:hAnsi="微软雅黑" w:eastAsia="微软雅黑" w:cs="微软雅黑"/>
                <w:spacing w:val="-2"/>
                <w:sz w:val="18"/>
                <w:szCs w:val="18"/>
              </w:rPr>
              <w:t>包含</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1908" w:type="dxa"/>
            <w:tcBorders>
              <w:top w:val="single" w:color="000000" w:sz="2" w:space="0"/>
              <w:bottom w:val="single" w:color="000000" w:sz="2" w:space="0"/>
            </w:tcBorders>
            <w:vAlign w:val="top"/>
          </w:tcPr>
          <w:p>
            <w:pPr>
              <w:spacing w:before="131" w:line="180" w:lineRule="auto"/>
              <w:ind w:firstLine="43"/>
              <w:rPr>
                <w:rFonts w:ascii="微软雅黑" w:hAnsi="微软雅黑" w:eastAsia="微软雅黑" w:cs="微软雅黑"/>
                <w:sz w:val="18"/>
                <w:szCs w:val="18"/>
              </w:rPr>
            </w:pPr>
            <w:r>
              <w:rPr>
                <w:rFonts w:ascii="微软雅黑" w:hAnsi="微软雅黑" w:eastAsia="微软雅黑" w:cs="微软雅黑"/>
                <w:spacing w:val="-3"/>
                <w:sz w:val="18"/>
                <w:szCs w:val="18"/>
              </w:rPr>
              <w:t>随访完成率</w:t>
            </w:r>
          </w:p>
        </w:tc>
        <w:tc>
          <w:tcPr>
            <w:tcW w:w="5839" w:type="dxa"/>
            <w:vAlign w:val="top"/>
          </w:tcPr>
          <w:p>
            <w:pPr>
              <w:spacing w:before="131" w:line="180" w:lineRule="auto"/>
              <w:ind w:firstLine="28"/>
              <w:rPr>
                <w:rFonts w:ascii="微软雅黑" w:hAnsi="微软雅黑" w:eastAsia="微软雅黑" w:cs="微软雅黑"/>
                <w:sz w:val="18"/>
                <w:szCs w:val="18"/>
              </w:rPr>
            </w:pPr>
            <w:r>
              <w:rPr>
                <w:rFonts w:ascii="微软雅黑" w:hAnsi="微软雅黑" w:eastAsia="微软雅黑" w:cs="微软雅黑"/>
                <w:spacing w:val="-3"/>
                <w:sz w:val="18"/>
                <w:szCs w:val="18"/>
              </w:rPr>
              <w:t>按年度查询，每月手术的复诊，1，3</w:t>
            </w:r>
            <w:r>
              <w:rPr>
                <w:rFonts w:ascii="Microsoft Tai Le" w:hAnsi="Microsoft Tai Le" w:eastAsia="Microsoft Tai Le" w:cs="Microsoft Tai Le"/>
                <w:spacing w:val="-3"/>
                <w:sz w:val="18"/>
                <w:szCs w:val="18"/>
              </w:rPr>
              <w:t>，6，12</w:t>
            </w:r>
            <w:r>
              <w:rPr>
                <w:rFonts w:ascii="微软雅黑" w:hAnsi="微软雅黑" w:eastAsia="微软雅黑" w:cs="微软雅黑"/>
                <w:spacing w:val="-3"/>
                <w:sz w:val="18"/>
                <w:szCs w:val="18"/>
              </w:rPr>
              <w:t>个月的随访完成率</w:t>
            </w:r>
          </w:p>
        </w:tc>
        <w:tc>
          <w:tcPr>
            <w:tcW w:w="1194" w:type="dxa"/>
            <w:vAlign w:val="top"/>
          </w:tcPr>
          <w:p>
            <w:pPr>
              <w:spacing w:before="131" w:line="200" w:lineRule="auto"/>
              <w:ind w:firstLine="565"/>
              <w:rPr>
                <w:rFonts w:ascii="Microsoft Tai Le" w:hAnsi="Microsoft Tai Le" w:eastAsia="Microsoft Tai Le" w:cs="Microsoft Tai Le"/>
                <w:sz w:val="18"/>
                <w:szCs w:val="18"/>
              </w:rPr>
            </w:pPr>
            <w:r>
              <w:rPr>
                <w:rFonts w:ascii="Microsoft Tai Le" w:hAnsi="Microsoft Tai Le" w:eastAsia="Microsoft Tai Le" w:cs="Microsoft Tai Le"/>
                <w:spacing w:val="4"/>
                <w:sz w:val="18"/>
                <w:szCs w:val="18"/>
              </w:rPr>
              <w:t>/</w:t>
            </w:r>
          </w:p>
        </w:tc>
        <w:tc>
          <w:tcPr>
            <w:tcW w:w="1203" w:type="dxa"/>
            <w:vAlign w:val="top"/>
          </w:tcPr>
          <w:p>
            <w:pPr>
              <w:spacing w:before="131" w:line="180" w:lineRule="auto"/>
              <w:ind w:firstLine="429"/>
              <w:rPr>
                <w:rFonts w:ascii="微软雅黑" w:hAnsi="微软雅黑" w:eastAsia="微软雅黑" w:cs="微软雅黑"/>
                <w:sz w:val="18"/>
                <w:szCs w:val="18"/>
              </w:rPr>
            </w:pPr>
            <w:r>
              <w:rPr>
                <w:rFonts w:ascii="微软雅黑" w:hAnsi="微软雅黑" w:eastAsia="微软雅黑" w:cs="微软雅黑"/>
                <w:spacing w:val="-2"/>
                <w:sz w:val="18"/>
                <w:szCs w:val="18"/>
              </w:rPr>
              <w:t>包含</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1908" w:type="dxa"/>
            <w:tcBorders>
              <w:top w:val="single" w:color="000000" w:sz="2" w:space="0"/>
              <w:bottom w:val="single" w:color="000000" w:sz="2" w:space="0"/>
            </w:tcBorders>
            <w:vAlign w:val="top"/>
          </w:tcPr>
          <w:p>
            <w:pPr>
              <w:spacing w:before="132" w:line="180" w:lineRule="auto"/>
              <w:ind w:firstLine="43"/>
              <w:rPr>
                <w:rFonts w:ascii="微软雅黑" w:hAnsi="微软雅黑" w:eastAsia="微软雅黑" w:cs="微软雅黑"/>
                <w:sz w:val="18"/>
                <w:szCs w:val="18"/>
              </w:rPr>
            </w:pPr>
            <w:r>
              <w:rPr>
                <w:rFonts w:ascii="微软雅黑" w:hAnsi="微软雅黑" w:eastAsia="微软雅黑" w:cs="微软雅黑"/>
                <w:spacing w:val="-3"/>
                <w:sz w:val="18"/>
                <w:szCs w:val="18"/>
              </w:rPr>
              <w:t>随访完成数</w:t>
            </w:r>
          </w:p>
        </w:tc>
        <w:tc>
          <w:tcPr>
            <w:tcW w:w="5839" w:type="dxa"/>
            <w:vAlign w:val="top"/>
          </w:tcPr>
          <w:p>
            <w:pPr>
              <w:spacing w:before="132" w:line="180" w:lineRule="auto"/>
              <w:ind w:firstLine="28"/>
              <w:rPr>
                <w:rFonts w:ascii="微软雅黑" w:hAnsi="微软雅黑" w:eastAsia="微软雅黑" w:cs="微软雅黑"/>
                <w:sz w:val="18"/>
                <w:szCs w:val="18"/>
              </w:rPr>
            </w:pPr>
            <w:r>
              <w:rPr>
                <w:rFonts w:ascii="微软雅黑" w:hAnsi="微软雅黑" w:eastAsia="微软雅黑" w:cs="微软雅黑"/>
                <w:spacing w:val="-3"/>
                <w:sz w:val="18"/>
                <w:szCs w:val="18"/>
              </w:rPr>
              <w:t>按年度查询，每月手术的复诊，1，3</w:t>
            </w:r>
            <w:r>
              <w:rPr>
                <w:rFonts w:ascii="Microsoft Tai Le" w:hAnsi="Microsoft Tai Le" w:eastAsia="Microsoft Tai Le" w:cs="Microsoft Tai Le"/>
                <w:spacing w:val="-3"/>
                <w:sz w:val="18"/>
                <w:szCs w:val="18"/>
              </w:rPr>
              <w:t>，6，12</w:t>
            </w:r>
            <w:r>
              <w:rPr>
                <w:rFonts w:ascii="微软雅黑" w:hAnsi="微软雅黑" w:eastAsia="微软雅黑" w:cs="微软雅黑"/>
                <w:spacing w:val="-3"/>
                <w:sz w:val="18"/>
                <w:szCs w:val="18"/>
              </w:rPr>
              <w:t>个月的随访完成数量</w:t>
            </w:r>
          </w:p>
        </w:tc>
        <w:tc>
          <w:tcPr>
            <w:tcW w:w="1194" w:type="dxa"/>
            <w:vAlign w:val="top"/>
          </w:tcPr>
          <w:p>
            <w:pPr>
              <w:spacing w:before="132" w:line="200" w:lineRule="auto"/>
              <w:ind w:firstLine="565"/>
              <w:rPr>
                <w:rFonts w:ascii="Microsoft Tai Le" w:hAnsi="Microsoft Tai Le" w:eastAsia="Microsoft Tai Le" w:cs="Microsoft Tai Le"/>
                <w:sz w:val="18"/>
                <w:szCs w:val="18"/>
              </w:rPr>
            </w:pPr>
            <w:r>
              <w:rPr>
                <w:rFonts w:ascii="Microsoft Tai Le" w:hAnsi="Microsoft Tai Le" w:eastAsia="Microsoft Tai Le" w:cs="Microsoft Tai Le"/>
                <w:spacing w:val="4"/>
                <w:sz w:val="18"/>
                <w:szCs w:val="18"/>
              </w:rPr>
              <w:t>/</w:t>
            </w:r>
          </w:p>
        </w:tc>
        <w:tc>
          <w:tcPr>
            <w:tcW w:w="1203" w:type="dxa"/>
            <w:vAlign w:val="top"/>
          </w:tcPr>
          <w:p>
            <w:pPr>
              <w:spacing w:before="132" w:line="180" w:lineRule="auto"/>
              <w:ind w:firstLine="429"/>
              <w:rPr>
                <w:rFonts w:ascii="微软雅黑" w:hAnsi="微软雅黑" w:eastAsia="微软雅黑" w:cs="微软雅黑"/>
                <w:sz w:val="18"/>
                <w:szCs w:val="18"/>
              </w:rPr>
            </w:pPr>
            <w:r>
              <w:rPr>
                <w:rFonts w:ascii="微软雅黑" w:hAnsi="微软雅黑" w:eastAsia="微软雅黑" w:cs="微软雅黑"/>
                <w:spacing w:val="-2"/>
                <w:sz w:val="18"/>
                <w:szCs w:val="18"/>
              </w:rPr>
              <w:t>包含</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10" w:hRule="atLeast"/>
        </w:trPr>
        <w:tc>
          <w:tcPr>
            <w:tcW w:w="1908" w:type="dxa"/>
            <w:tcBorders>
              <w:top w:val="single" w:color="000000" w:sz="2" w:space="0"/>
              <w:bottom w:val="single" w:color="000000" w:sz="2" w:space="0"/>
            </w:tcBorders>
            <w:vAlign w:val="top"/>
          </w:tcPr>
          <w:p>
            <w:pPr>
              <w:spacing w:before="193" w:line="180" w:lineRule="auto"/>
              <w:ind w:firstLine="36"/>
              <w:rPr>
                <w:rFonts w:ascii="微软雅黑" w:hAnsi="微软雅黑" w:eastAsia="微软雅黑" w:cs="微软雅黑"/>
                <w:sz w:val="18"/>
                <w:szCs w:val="18"/>
              </w:rPr>
            </w:pPr>
            <w:r>
              <w:rPr>
                <w:rFonts w:ascii="微软雅黑" w:hAnsi="微软雅黑" w:eastAsia="微软雅黑" w:cs="微软雅黑"/>
                <w:spacing w:val="-1"/>
                <w:sz w:val="18"/>
                <w:szCs w:val="18"/>
              </w:rPr>
              <w:t>高危月度统计</w:t>
            </w:r>
          </w:p>
        </w:tc>
        <w:tc>
          <w:tcPr>
            <w:tcW w:w="5839" w:type="dxa"/>
            <w:vAlign w:val="top"/>
          </w:tcPr>
          <w:p>
            <w:pPr>
              <w:spacing w:before="193" w:line="180" w:lineRule="auto"/>
              <w:ind w:firstLine="28"/>
              <w:rPr>
                <w:rFonts w:ascii="微软雅黑" w:hAnsi="微软雅黑" w:eastAsia="微软雅黑" w:cs="微软雅黑"/>
                <w:sz w:val="18"/>
                <w:szCs w:val="18"/>
              </w:rPr>
            </w:pPr>
            <w:r>
              <w:rPr>
                <w:rFonts w:ascii="微软雅黑" w:hAnsi="微软雅黑" w:eastAsia="微软雅黑" w:cs="微软雅黑"/>
                <w:spacing w:val="-1"/>
                <w:sz w:val="18"/>
                <w:szCs w:val="18"/>
              </w:rPr>
              <w:t>按月度查询每日患者数量及高危因素占比统计，以柱状图及扇形图显示</w:t>
            </w:r>
          </w:p>
        </w:tc>
        <w:tc>
          <w:tcPr>
            <w:tcW w:w="1194" w:type="dxa"/>
            <w:vAlign w:val="top"/>
          </w:tcPr>
          <w:p>
            <w:pPr>
              <w:spacing w:before="192" w:line="200" w:lineRule="auto"/>
              <w:ind w:firstLine="565"/>
              <w:rPr>
                <w:rFonts w:ascii="Microsoft Tai Le" w:hAnsi="Microsoft Tai Le" w:eastAsia="Microsoft Tai Le" w:cs="Microsoft Tai Le"/>
                <w:sz w:val="18"/>
                <w:szCs w:val="18"/>
              </w:rPr>
            </w:pPr>
            <w:r>
              <w:rPr>
                <w:rFonts w:ascii="Microsoft Tai Le" w:hAnsi="Microsoft Tai Le" w:eastAsia="Microsoft Tai Le" w:cs="Microsoft Tai Le"/>
                <w:spacing w:val="4"/>
                <w:sz w:val="18"/>
                <w:szCs w:val="18"/>
              </w:rPr>
              <w:t>/</w:t>
            </w:r>
          </w:p>
        </w:tc>
        <w:tc>
          <w:tcPr>
            <w:tcW w:w="1203" w:type="dxa"/>
            <w:vAlign w:val="top"/>
          </w:tcPr>
          <w:p>
            <w:pPr>
              <w:spacing w:before="193" w:line="180" w:lineRule="auto"/>
              <w:ind w:firstLine="429"/>
              <w:rPr>
                <w:rFonts w:ascii="微软雅黑" w:hAnsi="微软雅黑" w:eastAsia="微软雅黑" w:cs="微软雅黑"/>
                <w:sz w:val="18"/>
                <w:szCs w:val="18"/>
              </w:rPr>
            </w:pPr>
            <w:r>
              <w:rPr>
                <w:rFonts w:ascii="微软雅黑" w:hAnsi="微软雅黑" w:eastAsia="微软雅黑" w:cs="微软雅黑"/>
                <w:spacing w:val="-2"/>
                <w:sz w:val="18"/>
                <w:szCs w:val="18"/>
              </w:rPr>
              <w:t>包含</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10" w:hRule="atLeast"/>
        </w:trPr>
        <w:tc>
          <w:tcPr>
            <w:tcW w:w="1908" w:type="dxa"/>
            <w:tcBorders>
              <w:top w:val="single" w:color="000000" w:sz="2" w:space="0"/>
              <w:bottom w:val="single" w:color="000000" w:sz="2" w:space="0"/>
            </w:tcBorders>
            <w:vAlign w:val="top"/>
          </w:tcPr>
          <w:p>
            <w:pPr>
              <w:spacing w:before="193" w:line="180" w:lineRule="auto"/>
              <w:ind w:firstLine="36"/>
              <w:rPr>
                <w:rFonts w:ascii="微软雅黑" w:hAnsi="微软雅黑" w:eastAsia="微软雅黑" w:cs="微软雅黑"/>
                <w:sz w:val="18"/>
                <w:szCs w:val="18"/>
              </w:rPr>
            </w:pPr>
            <w:r>
              <w:rPr>
                <w:rFonts w:ascii="微软雅黑" w:hAnsi="微软雅黑" w:eastAsia="微软雅黑" w:cs="微软雅黑"/>
                <w:spacing w:val="-1"/>
                <w:sz w:val="18"/>
                <w:szCs w:val="18"/>
              </w:rPr>
              <w:t>高危年度统计</w:t>
            </w:r>
          </w:p>
        </w:tc>
        <w:tc>
          <w:tcPr>
            <w:tcW w:w="5839" w:type="dxa"/>
            <w:vAlign w:val="top"/>
          </w:tcPr>
          <w:p>
            <w:pPr>
              <w:spacing w:before="193" w:line="180" w:lineRule="auto"/>
              <w:ind w:firstLine="28"/>
              <w:rPr>
                <w:rFonts w:ascii="微软雅黑" w:hAnsi="微软雅黑" w:eastAsia="微软雅黑" w:cs="微软雅黑"/>
                <w:sz w:val="18"/>
                <w:szCs w:val="18"/>
              </w:rPr>
            </w:pPr>
            <w:r>
              <w:rPr>
                <w:rFonts w:ascii="微软雅黑" w:hAnsi="微软雅黑" w:eastAsia="微软雅黑" w:cs="微软雅黑"/>
                <w:spacing w:val="-1"/>
                <w:sz w:val="18"/>
                <w:szCs w:val="18"/>
              </w:rPr>
              <w:t>按年度查询每月患者数量及高危因素占比统计，以柱状图及扇形图显示</w:t>
            </w:r>
          </w:p>
        </w:tc>
        <w:tc>
          <w:tcPr>
            <w:tcW w:w="1194" w:type="dxa"/>
            <w:vAlign w:val="top"/>
          </w:tcPr>
          <w:p>
            <w:pPr>
              <w:spacing w:before="193" w:line="200" w:lineRule="auto"/>
              <w:ind w:firstLine="565"/>
              <w:rPr>
                <w:rFonts w:ascii="Microsoft Tai Le" w:hAnsi="Microsoft Tai Le" w:eastAsia="Microsoft Tai Le" w:cs="Microsoft Tai Le"/>
                <w:sz w:val="18"/>
                <w:szCs w:val="18"/>
              </w:rPr>
            </w:pPr>
            <w:r>
              <w:rPr>
                <w:rFonts w:ascii="Microsoft Tai Le" w:hAnsi="Microsoft Tai Le" w:eastAsia="Microsoft Tai Le" w:cs="Microsoft Tai Le"/>
                <w:spacing w:val="4"/>
                <w:sz w:val="18"/>
                <w:szCs w:val="18"/>
              </w:rPr>
              <w:t>/</w:t>
            </w:r>
          </w:p>
        </w:tc>
        <w:tc>
          <w:tcPr>
            <w:tcW w:w="1203" w:type="dxa"/>
            <w:vAlign w:val="top"/>
          </w:tcPr>
          <w:p>
            <w:pPr>
              <w:spacing w:before="193" w:line="180" w:lineRule="auto"/>
              <w:ind w:firstLine="429"/>
              <w:rPr>
                <w:rFonts w:ascii="微软雅黑" w:hAnsi="微软雅黑" w:eastAsia="微软雅黑" w:cs="微软雅黑"/>
                <w:sz w:val="18"/>
                <w:szCs w:val="18"/>
              </w:rPr>
            </w:pPr>
            <w:r>
              <w:rPr>
                <w:rFonts w:ascii="微软雅黑" w:hAnsi="微软雅黑" w:eastAsia="微软雅黑" w:cs="微软雅黑"/>
                <w:spacing w:val="-2"/>
                <w:sz w:val="18"/>
                <w:szCs w:val="18"/>
              </w:rPr>
              <w:t>包含</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29" w:hRule="atLeast"/>
        </w:trPr>
        <w:tc>
          <w:tcPr>
            <w:tcW w:w="1908" w:type="dxa"/>
            <w:tcBorders>
              <w:top w:val="single" w:color="000000" w:sz="2" w:space="0"/>
              <w:bottom w:val="single" w:color="000000" w:sz="2" w:space="0"/>
            </w:tcBorders>
            <w:vAlign w:val="top"/>
          </w:tcPr>
          <w:p>
            <w:pPr>
              <w:spacing w:before="194" w:line="180" w:lineRule="auto"/>
              <w:ind w:firstLine="34"/>
              <w:rPr>
                <w:rFonts w:ascii="微软雅黑" w:hAnsi="微软雅黑" w:eastAsia="微软雅黑" w:cs="微软雅黑"/>
                <w:sz w:val="18"/>
                <w:szCs w:val="18"/>
              </w:rPr>
            </w:pPr>
            <w:r>
              <w:rPr>
                <w:rFonts w:ascii="微软雅黑" w:hAnsi="微软雅黑" w:eastAsia="微软雅黑" w:cs="微软雅黑"/>
                <w:spacing w:val="-1"/>
                <w:sz w:val="18"/>
                <w:szCs w:val="18"/>
              </w:rPr>
              <w:t>落实率月度统计</w:t>
            </w:r>
          </w:p>
        </w:tc>
        <w:tc>
          <w:tcPr>
            <w:tcW w:w="5839" w:type="dxa"/>
            <w:vAlign w:val="top"/>
          </w:tcPr>
          <w:p>
            <w:pPr>
              <w:spacing w:before="58" w:line="180" w:lineRule="auto"/>
              <w:ind w:left="27" w:right="39" w:firstLine="1"/>
              <w:rPr>
                <w:rFonts w:ascii="微软雅黑" w:hAnsi="微软雅黑" w:eastAsia="微软雅黑" w:cs="微软雅黑"/>
                <w:sz w:val="18"/>
                <w:szCs w:val="18"/>
              </w:rPr>
            </w:pPr>
            <w:r>
              <w:rPr>
                <w:rFonts w:ascii="微软雅黑" w:hAnsi="微软雅黑" w:eastAsia="微软雅黑" w:cs="微软雅黑"/>
                <w:spacing w:val="-1"/>
                <w:sz w:val="18"/>
                <w:szCs w:val="18"/>
              </w:rPr>
              <w:t>按月度查询每日患者数量及高效避孕方法落实方式占比统计，以柱状图及</w:t>
            </w:r>
            <w:r>
              <w:rPr>
                <w:rFonts w:ascii="微软雅黑" w:hAnsi="微软雅黑" w:eastAsia="微软雅黑" w:cs="微软雅黑"/>
                <w:spacing w:val="27"/>
                <w:sz w:val="18"/>
                <w:szCs w:val="18"/>
              </w:rPr>
              <w:t xml:space="preserve"> </w:t>
            </w:r>
            <w:r>
              <w:rPr>
                <w:rFonts w:ascii="微软雅黑" w:hAnsi="微软雅黑" w:eastAsia="微软雅黑" w:cs="微软雅黑"/>
                <w:spacing w:val="-1"/>
                <w:sz w:val="18"/>
                <w:szCs w:val="18"/>
              </w:rPr>
              <w:t>扇形图显示</w:t>
            </w:r>
          </w:p>
        </w:tc>
        <w:tc>
          <w:tcPr>
            <w:tcW w:w="1194" w:type="dxa"/>
            <w:vAlign w:val="top"/>
          </w:tcPr>
          <w:p>
            <w:pPr>
              <w:spacing w:before="193" w:line="200" w:lineRule="auto"/>
              <w:ind w:firstLine="565"/>
              <w:rPr>
                <w:rFonts w:ascii="Microsoft Tai Le" w:hAnsi="Microsoft Tai Le" w:eastAsia="Microsoft Tai Le" w:cs="Microsoft Tai Le"/>
                <w:sz w:val="18"/>
                <w:szCs w:val="18"/>
              </w:rPr>
            </w:pPr>
            <w:r>
              <w:rPr>
                <w:rFonts w:ascii="Microsoft Tai Le" w:hAnsi="Microsoft Tai Le" w:eastAsia="Microsoft Tai Le" w:cs="Microsoft Tai Le"/>
                <w:spacing w:val="4"/>
                <w:sz w:val="18"/>
                <w:szCs w:val="18"/>
              </w:rPr>
              <w:t>/</w:t>
            </w:r>
          </w:p>
        </w:tc>
        <w:tc>
          <w:tcPr>
            <w:tcW w:w="1203" w:type="dxa"/>
            <w:vAlign w:val="top"/>
          </w:tcPr>
          <w:p>
            <w:pPr>
              <w:spacing w:before="194" w:line="180" w:lineRule="auto"/>
              <w:ind w:firstLine="429"/>
              <w:rPr>
                <w:rFonts w:ascii="微软雅黑" w:hAnsi="微软雅黑" w:eastAsia="微软雅黑" w:cs="微软雅黑"/>
                <w:sz w:val="18"/>
                <w:szCs w:val="18"/>
              </w:rPr>
            </w:pPr>
            <w:r>
              <w:rPr>
                <w:rFonts w:ascii="微软雅黑" w:hAnsi="微软雅黑" w:eastAsia="微软雅黑" w:cs="微软雅黑"/>
                <w:spacing w:val="-2"/>
                <w:sz w:val="18"/>
                <w:szCs w:val="18"/>
              </w:rPr>
              <w:t>包含</w:t>
            </w:r>
          </w:p>
        </w:tc>
      </w:tr>
    </w:tbl>
    <w:p>
      <w:pPr>
        <w:spacing w:line="14" w:lineRule="auto"/>
        <w:rPr>
          <w:rFonts w:ascii="Arial"/>
          <w:sz w:val="2"/>
        </w:rPr>
      </w:pPr>
    </w:p>
    <w:p>
      <w:pPr>
        <w:sectPr>
          <w:type w:val="continuous"/>
          <w:pgSz w:w="11907" w:h="16839"/>
          <w:pgMar w:top="400" w:right="897" w:bottom="0" w:left="849" w:header="0" w:footer="0" w:gutter="0"/>
          <w:cols w:equalWidth="0" w:num="1">
            <w:col w:w="10160"/>
          </w:cols>
        </w:sectPr>
      </w:pPr>
    </w:p>
    <w:p/>
    <w:p/>
    <w:p>
      <w:pPr>
        <w:spacing w:line="192" w:lineRule="exact"/>
      </w:pPr>
    </w:p>
    <w:tbl>
      <w:tblPr>
        <w:tblStyle w:val="12"/>
        <w:tblW w:w="10144"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908"/>
        <w:gridCol w:w="5839"/>
        <w:gridCol w:w="1194"/>
        <w:gridCol w:w="120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2" w:hRule="atLeast"/>
        </w:trPr>
        <w:tc>
          <w:tcPr>
            <w:tcW w:w="1908" w:type="dxa"/>
            <w:tcBorders>
              <w:top w:val="single" w:color="000000" w:sz="2" w:space="0"/>
              <w:bottom w:val="single" w:color="000000" w:sz="2" w:space="0"/>
            </w:tcBorders>
            <w:vAlign w:val="top"/>
          </w:tcPr>
          <w:p>
            <w:pPr>
              <w:spacing w:before="118" w:line="180" w:lineRule="auto"/>
              <w:ind w:firstLine="770"/>
              <w:rPr>
                <w:rFonts w:ascii="微软雅黑" w:hAnsi="微软雅黑" w:eastAsia="微软雅黑" w:cs="微软雅黑"/>
                <w:sz w:val="18"/>
                <w:szCs w:val="18"/>
              </w:rPr>
            </w:pPr>
            <w:r>
              <w:rPr>
                <w:rFonts w:ascii="微软雅黑" w:hAnsi="微软雅黑" w:eastAsia="微软雅黑" w:cs="微软雅黑"/>
                <w:spacing w:val="-1"/>
                <w:sz w:val="18"/>
                <w:szCs w:val="18"/>
                <w14:textOutline w14:w="3265" w14:cap="flat" w14:cmpd="sng">
                  <w14:solidFill>
                    <w14:srgbClr w14:val="000000"/>
                  </w14:solidFill>
                  <w14:prstDash w14:val="solid"/>
                  <w14:miter w14:val="0"/>
                </w14:textOutline>
              </w:rPr>
              <w:t>功能</w:t>
            </w:r>
          </w:p>
        </w:tc>
        <w:tc>
          <w:tcPr>
            <w:tcW w:w="5839" w:type="dxa"/>
            <w:vAlign w:val="top"/>
          </w:tcPr>
          <w:p>
            <w:pPr>
              <w:spacing w:before="118" w:line="180" w:lineRule="auto"/>
              <w:ind w:firstLine="2554"/>
              <w:rPr>
                <w:rFonts w:ascii="微软雅黑" w:hAnsi="微软雅黑" w:eastAsia="微软雅黑" w:cs="微软雅黑"/>
                <w:sz w:val="18"/>
                <w:szCs w:val="18"/>
              </w:rPr>
            </w:pPr>
            <w:r>
              <w:rPr>
                <w:rFonts w:ascii="微软雅黑" w:hAnsi="微软雅黑" w:eastAsia="微软雅黑" w:cs="微软雅黑"/>
                <w:sz w:val="18"/>
                <w:szCs w:val="18"/>
                <w14:textOutline w14:w="3265" w14:cap="flat" w14:cmpd="sng">
                  <w14:solidFill>
                    <w14:srgbClr w14:val="000000"/>
                  </w14:solidFill>
                  <w14:prstDash w14:val="solid"/>
                  <w14:miter w14:val="0"/>
                </w14:textOutline>
              </w:rPr>
              <w:t>功能描述</w:t>
            </w:r>
          </w:p>
        </w:tc>
        <w:tc>
          <w:tcPr>
            <w:tcW w:w="1194" w:type="dxa"/>
            <w:vAlign w:val="top"/>
          </w:tcPr>
          <w:p>
            <w:pPr>
              <w:spacing w:before="118" w:line="180" w:lineRule="auto"/>
              <w:ind w:firstLine="328"/>
              <w:rPr>
                <w:rFonts w:ascii="微软雅黑" w:hAnsi="微软雅黑" w:eastAsia="微软雅黑" w:cs="微软雅黑"/>
                <w:sz w:val="18"/>
                <w:szCs w:val="18"/>
              </w:rPr>
            </w:pPr>
            <w:r>
              <w:rPr>
                <w:rFonts w:ascii="微软雅黑" w:hAnsi="微软雅黑" w:eastAsia="微软雅黑" w:cs="微软雅黑"/>
                <w:spacing w:val="-1"/>
                <w:sz w:val="18"/>
                <w:szCs w:val="18"/>
                <w14:textOutline w14:w="3265" w14:cap="flat" w14:cmpd="sng">
                  <w14:solidFill>
                    <w14:srgbClr w14:val="000000"/>
                  </w14:solidFill>
                  <w14:prstDash w14:val="solid"/>
                  <w14:miter w14:val="0"/>
                </w14:textOutline>
              </w:rPr>
              <w:t>基础版</w:t>
            </w:r>
          </w:p>
        </w:tc>
        <w:tc>
          <w:tcPr>
            <w:tcW w:w="1203" w:type="dxa"/>
            <w:vAlign w:val="top"/>
          </w:tcPr>
          <w:p>
            <w:pPr>
              <w:spacing w:before="118" w:line="180" w:lineRule="auto"/>
              <w:ind w:firstLine="330"/>
              <w:rPr>
                <w:rFonts w:ascii="微软雅黑" w:hAnsi="微软雅黑" w:eastAsia="微软雅黑" w:cs="微软雅黑"/>
                <w:sz w:val="18"/>
                <w:szCs w:val="18"/>
              </w:rPr>
            </w:pPr>
            <w:r>
              <w:rPr>
                <w:rFonts w:ascii="微软雅黑" w:hAnsi="微软雅黑" w:eastAsia="微软雅黑" w:cs="微软雅黑"/>
                <w:spacing w:val="-1"/>
                <w:sz w:val="18"/>
                <w:szCs w:val="18"/>
                <w14:textOutline w14:w="3265" w14:cap="flat" w14:cmpd="sng">
                  <w14:solidFill>
                    <w14:srgbClr w14:val="000000"/>
                  </w14:solidFill>
                  <w14:prstDash w14:val="solid"/>
                  <w14:miter w14:val="0"/>
                </w14:textOutline>
              </w:rPr>
              <w:t>专业版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10" w:hRule="atLeast"/>
        </w:trPr>
        <w:tc>
          <w:tcPr>
            <w:tcW w:w="1908" w:type="dxa"/>
            <w:tcBorders>
              <w:top w:val="single" w:color="000000" w:sz="2" w:space="0"/>
              <w:bottom w:val="single" w:color="000000" w:sz="2" w:space="0"/>
              <w:right w:val="single" w:color="000000" w:sz="2" w:space="0"/>
            </w:tcBorders>
            <w:vAlign w:val="top"/>
          </w:tcPr>
          <w:p>
            <w:pPr>
              <w:spacing w:before="177" w:line="180" w:lineRule="auto"/>
              <w:ind w:firstLine="34"/>
              <w:rPr>
                <w:rFonts w:ascii="微软雅黑" w:hAnsi="微软雅黑" w:eastAsia="微软雅黑" w:cs="微软雅黑"/>
                <w:sz w:val="18"/>
                <w:szCs w:val="18"/>
              </w:rPr>
            </w:pPr>
            <w:r>
              <w:rPr>
                <w:rFonts w:ascii="微软雅黑" w:hAnsi="微软雅黑" w:eastAsia="微软雅黑" w:cs="微软雅黑"/>
                <w:spacing w:val="-1"/>
                <w:sz w:val="18"/>
                <w:szCs w:val="18"/>
              </w:rPr>
              <w:t>落实率年度统计</w:t>
            </w:r>
          </w:p>
        </w:tc>
        <w:tc>
          <w:tcPr>
            <w:tcW w:w="5839" w:type="dxa"/>
            <w:tcBorders>
              <w:left w:val="single" w:color="000000" w:sz="2" w:space="0"/>
              <w:right w:val="single" w:color="000000" w:sz="2" w:space="0"/>
            </w:tcBorders>
            <w:vAlign w:val="top"/>
          </w:tcPr>
          <w:p>
            <w:pPr>
              <w:spacing w:before="41" w:line="180" w:lineRule="auto"/>
              <w:ind w:left="32" w:right="44" w:firstLine="1"/>
              <w:rPr>
                <w:rFonts w:ascii="微软雅黑" w:hAnsi="微软雅黑" w:eastAsia="微软雅黑" w:cs="微软雅黑"/>
                <w:sz w:val="18"/>
                <w:szCs w:val="18"/>
              </w:rPr>
            </w:pPr>
            <w:r>
              <w:rPr>
                <w:rFonts w:ascii="微软雅黑" w:hAnsi="微软雅黑" w:eastAsia="微软雅黑" w:cs="微软雅黑"/>
                <w:spacing w:val="-1"/>
                <w:sz w:val="18"/>
                <w:szCs w:val="18"/>
              </w:rPr>
              <w:t>按年度查询每月患者数量及高效避孕方法落实方式占比统计，以柱状图及</w:t>
            </w:r>
            <w:r>
              <w:rPr>
                <w:rFonts w:ascii="微软雅黑" w:hAnsi="微软雅黑" w:eastAsia="微软雅黑" w:cs="微软雅黑"/>
                <w:spacing w:val="27"/>
                <w:sz w:val="18"/>
                <w:szCs w:val="18"/>
              </w:rPr>
              <w:t xml:space="preserve"> </w:t>
            </w:r>
            <w:r>
              <w:rPr>
                <w:rFonts w:ascii="微软雅黑" w:hAnsi="微软雅黑" w:eastAsia="微软雅黑" w:cs="微软雅黑"/>
                <w:spacing w:val="-1"/>
                <w:sz w:val="18"/>
                <w:szCs w:val="18"/>
              </w:rPr>
              <w:t>扇形图显示</w:t>
            </w:r>
          </w:p>
        </w:tc>
        <w:tc>
          <w:tcPr>
            <w:tcW w:w="1194" w:type="dxa"/>
            <w:tcBorders>
              <w:left w:val="single" w:color="000000" w:sz="2" w:space="0"/>
              <w:right w:val="single" w:color="000000" w:sz="2" w:space="0"/>
            </w:tcBorders>
            <w:vAlign w:val="top"/>
          </w:tcPr>
          <w:p>
            <w:pPr>
              <w:spacing w:before="177" w:line="200" w:lineRule="auto"/>
              <w:ind w:firstLine="570"/>
              <w:rPr>
                <w:rFonts w:ascii="Microsoft Tai Le" w:hAnsi="Microsoft Tai Le" w:eastAsia="Microsoft Tai Le" w:cs="Microsoft Tai Le"/>
                <w:sz w:val="18"/>
                <w:szCs w:val="18"/>
              </w:rPr>
            </w:pPr>
            <w:r>
              <w:rPr>
                <w:rFonts w:ascii="Microsoft Tai Le" w:hAnsi="Microsoft Tai Le" w:eastAsia="Microsoft Tai Le" w:cs="Microsoft Tai Le"/>
                <w:spacing w:val="4"/>
                <w:sz w:val="18"/>
                <w:szCs w:val="18"/>
              </w:rPr>
              <w:t>/</w:t>
            </w:r>
          </w:p>
        </w:tc>
        <w:tc>
          <w:tcPr>
            <w:tcW w:w="1203" w:type="dxa"/>
            <w:tcBorders>
              <w:left w:val="single" w:color="000000" w:sz="2" w:space="0"/>
              <w:right w:val="single" w:color="000000" w:sz="2" w:space="0"/>
            </w:tcBorders>
            <w:vAlign w:val="top"/>
          </w:tcPr>
          <w:p>
            <w:pPr>
              <w:spacing w:before="177" w:line="180" w:lineRule="auto"/>
              <w:ind w:firstLine="434"/>
              <w:rPr>
                <w:rFonts w:ascii="微软雅黑" w:hAnsi="微软雅黑" w:eastAsia="微软雅黑" w:cs="微软雅黑"/>
                <w:sz w:val="18"/>
                <w:szCs w:val="18"/>
              </w:rPr>
            </w:pPr>
            <w:r>
              <w:rPr>
                <w:rFonts w:ascii="微软雅黑" w:hAnsi="微软雅黑" w:eastAsia="微软雅黑" w:cs="微软雅黑"/>
                <w:spacing w:val="-2"/>
                <w:sz w:val="18"/>
                <w:szCs w:val="18"/>
              </w:rPr>
              <w:t>包含</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2" w:hRule="atLeast"/>
        </w:trPr>
        <w:tc>
          <w:tcPr>
            <w:tcW w:w="1908" w:type="dxa"/>
            <w:tcBorders>
              <w:top w:val="single" w:color="000000" w:sz="2" w:space="0"/>
              <w:bottom w:val="single" w:color="000000" w:sz="2" w:space="0"/>
            </w:tcBorders>
            <w:vAlign w:val="top"/>
          </w:tcPr>
          <w:p>
            <w:pPr>
              <w:spacing w:before="99" w:line="180" w:lineRule="auto"/>
              <w:ind w:firstLine="37"/>
              <w:rPr>
                <w:rFonts w:ascii="微软雅黑" w:hAnsi="微软雅黑" w:eastAsia="微软雅黑" w:cs="微软雅黑"/>
                <w:sz w:val="18"/>
                <w:szCs w:val="18"/>
              </w:rPr>
            </w:pPr>
            <w:r>
              <w:rPr>
                <w:rFonts w:ascii="微软雅黑" w:hAnsi="微软雅黑" w:eastAsia="微软雅黑" w:cs="微软雅黑"/>
                <w:spacing w:val="-1"/>
                <w:sz w:val="18"/>
                <w:szCs w:val="18"/>
              </w:rPr>
              <w:t>咨询员落实率月报</w:t>
            </w:r>
          </w:p>
        </w:tc>
        <w:tc>
          <w:tcPr>
            <w:tcW w:w="5839" w:type="dxa"/>
            <w:vAlign w:val="top"/>
          </w:tcPr>
          <w:p>
            <w:pPr>
              <w:spacing w:before="99" w:line="180" w:lineRule="auto"/>
              <w:ind w:firstLine="28"/>
              <w:rPr>
                <w:rFonts w:ascii="微软雅黑" w:hAnsi="微软雅黑" w:eastAsia="微软雅黑" w:cs="微软雅黑"/>
                <w:sz w:val="18"/>
                <w:szCs w:val="18"/>
              </w:rPr>
            </w:pPr>
            <w:r>
              <w:rPr>
                <w:rFonts w:ascii="微软雅黑" w:hAnsi="微软雅黑" w:eastAsia="微软雅黑" w:cs="微软雅黑"/>
                <w:spacing w:val="-1"/>
                <w:sz w:val="18"/>
                <w:szCs w:val="18"/>
              </w:rPr>
              <w:t>按月查询每个咨询员相关的手术数量，落实数量及落实率</w:t>
            </w:r>
          </w:p>
        </w:tc>
        <w:tc>
          <w:tcPr>
            <w:tcW w:w="1194" w:type="dxa"/>
            <w:vAlign w:val="top"/>
          </w:tcPr>
          <w:p>
            <w:pPr>
              <w:spacing w:before="98" w:line="200" w:lineRule="auto"/>
              <w:ind w:firstLine="565"/>
              <w:rPr>
                <w:rFonts w:ascii="Microsoft Tai Le" w:hAnsi="Microsoft Tai Le" w:eastAsia="Microsoft Tai Le" w:cs="Microsoft Tai Le"/>
                <w:sz w:val="18"/>
                <w:szCs w:val="18"/>
              </w:rPr>
            </w:pPr>
            <w:r>
              <w:rPr>
                <w:rFonts w:ascii="Microsoft Tai Le" w:hAnsi="Microsoft Tai Le" w:eastAsia="Microsoft Tai Le" w:cs="Microsoft Tai Le"/>
                <w:spacing w:val="4"/>
                <w:sz w:val="18"/>
                <w:szCs w:val="18"/>
              </w:rPr>
              <w:t>/</w:t>
            </w:r>
          </w:p>
        </w:tc>
        <w:tc>
          <w:tcPr>
            <w:tcW w:w="1203" w:type="dxa"/>
            <w:vAlign w:val="top"/>
          </w:tcPr>
          <w:p>
            <w:pPr>
              <w:spacing w:before="99" w:line="180" w:lineRule="auto"/>
              <w:ind w:firstLine="429"/>
              <w:rPr>
                <w:rFonts w:ascii="微软雅黑" w:hAnsi="微软雅黑" w:eastAsia="微软雅黑" w:cs="微软雅黑"/>
                <w:sz w:val="18"/>
                <w:szCs w:val="18"/>
              </w:rPr>
            </w:pPr>
            <w:r>
              <w:rPr>
                <w:rFonts w:ascii="微软雅黑" w:hAnsi="微软雅黑" w:eastAsia="微软雅黑" w:cs="微软雅黑"/>
                <w:spacing w:val="-2"/>
                <w:sz w:val="18"/>
                <w:szCs w:val="18"/>
              </w:rPr>
              <w:t>包含</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2" w:hRule="atLeast"/>
        </w:trPr>
        <w:tc>
          <w:tcPr>
            <w:tcW w:w="1908" w:type="dxa"/>
            <w:tcBorders>
              <w:top w:val="single" w:color="000000" w:sz="2" w:space="0"/>
              <w:bottom w:val="single" w:color="000000" w:sz="2" w:space="0"/>
            </w:tcBorders>
            <w:vAlign w:val="top"/>
          </w:tcPr>
          <w:p>
            <w:pPr>
              <w:spacing w:before="99" w:line="180" w:lineRule="auto"/>
              <w:ind w:firstLine="37"/>
              <w:rPr>
                <w:rFonts w:ascii="微软雅黑" w:hAnsi="微软雅黑" w:eastAsia="微软雅黑" w:cs="微软雅黑"/>
                <w:sz w:val="18"/>
                <w:szCs w:val="18"/>
              </w:rPr>
            </w:pPr>
            <w:r>
              <w:rPr>
                <w:rFonts w:ascii="微软雅黑" w:hAnsi="微软雅黑" w:eastAsia="微软雅黑" w:cs="微软雅黑"/>
                <w:spacing w:val="-1"/>
                <w:sz w:val="18"/>
                <w:szCs w:val="18"/>
              </w:rPr>
              <w:t>咨询员落实率年报</w:t>
            </w:r>
          </w:p>
        </w:tc>
        <w:tc>
          <w:tcPr>
            <w:tcW w:w="5839" w:type="dxa"/>
            <w:vAlign w:val="top"/>
          </w:tcPr>
          <w:p>
            <w:pPr>
              <w:spacing w:before="99" w:line="180" w:lineRule="auto"/>
              <w:ind w:firstLine="28"/>
              <w:rPr>
                <w:rFonts w:ascii="微软雅黑" w:hAnsi="微软雅黑" w:eastAsia="微软雅黑" w:cs="微软雅黑"/>
                <w:sz w:val="18"/>
                <w:szCs w:val="18"/>
              </w:rPr>
            </w:pPr>
            <w:r>
              <w:rPr>
                <w:rFonts w:ascii="微软雅黑" w:hAnsi="微软雅黑" w:eastAsia="微软雅黑" w:cs="微软雅黑"/>
                <w:spacing w:val="-1"/>
                <w:sz w:val="18"/>
                <w:szCs w:val="18"/>
              </w:rPr>
              <w:t>按年查询每个咨询员相关的手术数量，落实数量及落实率</w:t>
            </w:r>
          </w:p>
        </w:tc>
        <w:tc>
          <w:tcPr>
            <w:tcW w:w="1194" w:type="dxa"/>
            <w:vAlign w:val="top"/>
          </w:tcPr>
          <w:p>
            <w:pPr>
              <w:spacing w:before="99" w:line="200" w:lineRule="auto"/>
              <w:ind w:firstLine="565"/>
              <w:rPr>
                <w:rFonts w:ascii="Microsoft Tai Le" w:hAnsi="Microsoft Tai Le" w:eastAsia="Microsoft Tai Le" w:cs="Microsoft Tai Le"/>
                <w:sz w:val="18"/>
                <w:szCs w:val="18"/>
              </w:rPr>
            </w:pPr>
            <w:r>
              <w:rPr>
                <w:rFonts w:ascii="Microsoft Tai Le" w:hAnsi="Microsoft Tai Le" w:eastAsia="Microsoft Tai Le" w:cs="Microsoft Tai Le"/>
                <w:spacing w:val="4"/>
                <w:sz w:val="18"/>
                <w:szCs w:val="18"/>
              </w:rPr>
              <w:t>/</w:t>
            </w:r>
          </w:p>
        </w:tc>
        <w:tc>
          <w:tcPr>
            <w:tcW w:w="1203" w:type="dxa"/>
            <w:vAlign w:val="top"/>
          </w:tcPr>
          <w:p>
            <w:pPr>
              <w:spacing w:before="99" w:line="180" w:lineRule="auto"/>
              <w:ind w:firstLine="429"/>
              <w:rPr>
                <w:rFonts w:ascii="微软雅黑" w:hAnsi="微软雅黑" w:eastAsia="微软雅黑" w:cs="微软雅黑"/>
                <w:sz w:val="18"/>
                <w:szCs w:val="18"/>
              </w:rPr>
            </w:pPr>
            <w:r>
              <w:rPr>
                <w:rFonts w:ascii="微软雅黑" w:hAnsi="微软雅黑" w:eastAsia="微软雅黑" w:cs="微软雅黑"/>
                <w:spacing w:val="-2"/>
                <w:sz w:val="18"/>
                <w:szCs w:val="18"/>
              </w:rPr>
              <w:t>包含</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2" w:hRule="atLeast"/>
        </w:trPr>
        <w:tc>
          <w:tcPr>
            <w:tcW w:w="1908" w:type="dxa"/>
            <w:tcBorders>
              <w:top w:val="single" w:color="000000" w:sz="2" w:space="0"/>
              <w:bottom w:val="single" w:color="000000" w:sz="2" w:space="0"/>
            </w:tcBorders>
            <w:vAlign w:val="top"/>
          </w:tcPr>
          <w:p>
            <w:pPr>
              <w:spacing w:before="99" w:line="180" w:lineRule="auto"/>
              <w:ind w:firstLine="34"/>
              <w:rPr>
                <w:rFonts w:ascii="微软雅黑" w:hAnsi="微软雅黑" w:eastAsia="微软雅黑" w:cs="微软雅黑"/>
                <w:sz w:val="18"/>
                <w:szCs w:val="18"/>
              </w:rPr>
            </w:pPr>
            <w:r>
              <w:rPr>
                <w:rFonts w:ascii="微软雅黑" w:hAnsi="微软雅黑" w:eastAsia="微软雅黑" w:cs="微软雅黑"/>
                <w:spacing w:val="-1"/>
                <w:sz w:val="18"/>
                <w:szCs w:val="18"/>
              </w:rPr>
              <w:t>妊娠原因月度统计</w:t>
            </w:r>
          </w:p>
        </w:tc>
        <w:tc>
          <w:tcPr>
            <w:tcW w:w="5839" w:type="dxa"/>
            <w:vAlign w:val="top"/>
          </w:tcPr>
          <w:p>
            <w:pPr>
              <w:spacing w:before="99" w:line="180" w:lineRule="auto"/>
              <w:ind w:firstLine="36"/>
              <w:rPr>
                <w:rFonts w:ascii="微软雅黑" w:hAnsi="微软雅黑" w:eastAsia="微软雅黑" w:cs="微软雅黑"/>
                <w:sz w:val="18"/>
                <w:szCs w:val="18"/>
              </w:rPr>
            </w:pPr>
            <w:r>
              <w:rPr>
                <w:rFonts w:ascii="微软雅黑" w:hAnsi="微软雅黑" w:eastAsia="微软雅黑" w:cs="微软雅黑"/>
                <w:spacing w:val="-1"/>
                <w:sz w:val="18"/>
                <w:szCs w:val="18"/>
              </w:rPr>
              <w:t>以月度统计妊娠原因的占比</w:t>
            </w:r>
          </w:p>
        </w:tc>
        <w:tc>
          <w:tcPr>
            <w:tcW w:w="1194" w:type="dxa"/>
            <w:vAlign w:val="top"/>
          </w:tcPr>
          <w:p>
            <w:pPr>
              <w:spacing w:before="99" w:line="200" w:lineRule="auto"/>
              <w:ind w:firstLine="565"/>
              <w:rPr>
                <w:rFonts w:ascii="Microsoft Tai Le" w:hAnsi="Microsoft Tai Le" w:eastAsia="Microsoft Tai Le" w:cs="Microsoft Tai Le"/>
                <w:sz w:val="18"/>
                <w:szCs w:val="18"/>
              </w:rPr>
            </w:pPr>
            <w:r>
              <w:rPr>
                <w:rFonts w:ascii="Microsoft Tai Le" w:hAnsi="Microsoft Tai Le" w:eastAsia="Microsoft Tai Le" w:cs="Microsoft Tai Le"/>
                <w:spacing w:val="4"/>
                <w:sz w:val="18"/>
                <w:szCs w:val="18"/>
              </w:rPr>
              <w:t>/</w:t>
            </w:r>
          </w:p>
        </w:tc>
        <w:tc>
          <w:tcPr>
            <w:tcW w:w="1203" w:type="dxa"/>
            <w:vAlign w:val="top"/>
          </w:tcPr>
          <w:p>
            <w:pPr>
              <w:spacing w:before="99" w:line="180" w:lineRule="auto"/>
              <w:ind w:firstLine="429"/>
              <w:rPr>
                <w:rFonts w:ascii="微软雅黑" w:hAnsi="微软雅黑" w:eastAsia="微软雅黑" w:cs="微软雅黑"/>
                <w:sz w:val="18"/>
                <w:szCs w:val="18"/>
              </w:rPr>
            </w:pPr>
            <w:r>
              <w:rPr>
                <w:rFonts w:ascii="微软雅黑" w:hAnsi="微软雅黑" w:eastAsia="微软雅黑" w:cs="微软雅黑"/>
                <w:spacing w:val="-2"/>
                <w:sz w:val="18"/>
                <w:szCs w:val="18"/>
              </w:rPr>
              <w:t>包含</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2" w:hRule="atLeast"/>
        </w:trPr>
        <w:tc>
          <w:tcPr>
            <w:tcW w:w="1908" w:type="dxa"/>
            <w:tcBorders>
              <w:top w:val="single" w:color="000000" w:sz="2" w:space="0"/>
              <w:bottom w:val="single" w:color="000000" w:sz="2" w:space="0"/>
            </w:tcBorders>
            <w:vAlign w:val="top"/>
          </w:tcPr>
          <w:p>
            <w:pPr>
              <w:spacing w:before="99" w:line="180" w:lineRule="auto"/>
              <w:ind w:firstLine="34"/>
              <w:rPr>
                <w:rFonts w:ascii="微软雅黑" w:hAnsi="微软雅黑" w:eastAsia="微软雅黑" w:cs="微软雅黑"/>
                <w:sz w:val="18"/>
                <w:szCs w:val="18"/>
              </w:rPr>
            </w:pPr>
            <w:r>
              <w:rPr>
                <w:rFonts w:ascii="微软雅黑" w:hAnsi="微软雅黑" w:eastAsia="微软雅黑" w:cs="微软雅黑"/>
                <w:spacing w:val="-1"/>
                <w:sz w:val="18"/>
                <w:szCs w:val="18"/>
              </w:rPr>
              <w:t>妊娠原因年度统计</w:t>
            </w:r>
          </w:p>
        </w:tc>
        <w:tc>
          <w:tcPr>
            <w:tcW w:w="5839" w:type="dxa"/>
            <w:vAlign w:val="top"/>
          </w:tcPr>
          <w:p>
            <w:pPr>
              <w:spacing w:before="99" w:line="180" w:lineRule="auto"/>
              <w:ind w:firstLine="36"/>
              <w:rPr>
                <w:rFonts w:ascii="微软雅黑" w:hAnsi="微软雅黑" w:eastAsia="微软雅黑" w:cs="微软雅黑"/>
                <w:sz w:val="18"/>
                <w:szCs w:val="18"/>
              </w:rPr>
            </w:pPr>
            <w:r>
              <w:rPr>
                <w:rFonts w:ascii="微软雅黑" w:hAnsi="微软雅黑" w:eastAsia="微软雅黑" w:cs="微软雅黑"/>
                <w:spacing w:val="-1"/>
                <w:sz w:val="18"/>
                <w:szCs w:val="18"/>
              </w:rPr>
              <w:t>以年度统计妊娠原因的占比</w:t>
            </w:r>
          </w:p>
        </w:tc>
        <w:tc>
          <w:tcPr>
            <w:tcW w:w="1194" w:type="dxa"/>
            <w:vAlign w:val="top"/>
          </w:tcPr>
          <w:p>
            <w:pPr>
              <w:spacing w:before="99" w:line="200" w:lineRule="auto"/>
              <w:ind w:firstLine="565"/>
              <w:rPr>
                <w:rFonts w:ascii="Microsoft Tai Le" w:hAnsi="Microsoft Tai Le" w:eastAsia="Microsoft Tai Le" w:cs="Microsoft Tai Le"/>
                <w:sz w:val="18"/>
                <w:szCs w:val="18"/>
              </w:rPr>
            </w:pPr>
            <w:r>
              <w:rPr>
                <w:rFonts w:ascii="Microsoft Tai Le" w:hAnsi="Microsoft Tai Le" w:eastAsia="Microsoft Tai Le" w:cs="Microsoft Tai Le"/>
                <w:spacing w:val="4"/>
                <w:sz w:val="18"/>
                <w:szCs w:val="18"/>
              </w:rPr>
              <w:t>/</w:t>
            </w:r>
          </w:p>
        </w:tc>
        <w:tc>
          <w:tcPr>
            <w:tcW w:w="1203" w:type="dxa"/>
            <w:vAlign w:val="top"/>
          </w:tcPr>
          <w:p>
            <w:pPr>
              <w:spacing w:before="99" w:line="180" w:lineRule="auto"/>
              <w:ind w:firstLine="429"/>
              <w:rPr>
                <w:rFonts w:ascii="微软雅黑" w:hAnsi="微软雅黑" w:eastAsia="微软雅黑" w:cs="微软雅黑"/>
                <w:sz w:val="18"/>
                <w:szCs w:val="18"/>
              </w:rPr>
            </w:pPr>
            <w:r>
              <w:rPr>
                <w:rFonts w:ascii="微软雅黑" w:hAnsi="微软雅黑" w:eastAsia="微软雅黑" w:cs="微软雅黑"/>
                <w:spacing w:val="-2"/>
                <w:sz w:val="18"/>
                <w:szCs w:val="18"/>
              </w:rPr>
              <w:t>包含</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2" w:hRule="atLeast"/>
        </w:trPr>
        <w:tc>
          <w:tcPr>
            <w:tcW w:w="1908" w:type="dxa"/>
            <w:tcBorders>
              <w:top w:val="single" w:color="000000" w:sz="2" w:space="0"/>
              <w:bottom w:val="single" w:color="000000" w:sz="2" w:space="0"/>
            </w:tcBorders>
            <w:vAlign w:val="top"/>
          </w:tcPr>
          <w:p>
            <w:pPr>
              <w:spacing w:before="99" w:line="180" w:lineRule="auto"/>
              <w:ind w:firstLine="34"/>
              <w:rPr>
                <w:rFonts w:ascii="微软雅黑" w:hAnsi="微软雅黑" w:eastAsia="微软雅黑" w:cs="微软雅黑"/>
                <w:sz w:val="18"/>
                <w:szCs w:val="18"/>
              </w:rPr>
            </w:pPr>
            <w:r>
              <w:rPr>
                <w:rFonts w:ascii="微软雅黑" w:hAnsi="微软雅黑" w:eastAsia="微软雅黑" w:cs="微软雅黑"/>
                <w:spacing w:val="-1"/>
                <w:sz w:val="18"/>
                <w:szCs w:val="18"/>
              </w:rPr>
              <w:t>来院复诊率</w:t>
            </w:r>
          </w:p>
        </w:tc>
        <w:tc>
          <w:tcPr>
            <w:tcW w:w="5839" w:type="dxa"/>
            <w:vAlign w:val="top"/>
          </w:tcPr>
          <w:p>
            <w:pPr>
              <w:spacing w:before="99" w:line="180" w:lineRule="auto"/>
              <w:ind w:firstLine="36"/>
              <w:rPr>
                <w:rFonts w:ascii="微软雅黑" w:hAnsi="微软雅黑" w:eastAsia="微软雅黑" w:cs="微软雅黑"/>
                <w:sz w:val="18"/>
                <w:szCs w:val="18"/>
              </w:rPr>
            </w:pPr>
            <w:r>
              <w:rPr>
                <w:rFonts w:ascii="微软雅黑" w:hAnsi="微软雅黑" w:eastAsia="微软雅黑" w:cs="微软雅黑"/>
                <w:spacing w:val="-1"/>
                <w:sz w:val="18"/>
                <w:szCs w:val="18"/>
              </w:rPr>
              <w:t>以年度统计每月术后一定时间的复诊率，以柱状图展示结果</w:t>
            </w:r>
          </w:p>
        </w:tc>
        <w:tc>
          <w:tcPr>
            <w:tcW w:w="1194" w:type="dxa"/>
            <w:vAlign w:val="top"/>
          </w:tcPr>
          <w:p>
            <w:pPr>
              <w:spacing w:before="99" w:line="200" w:lineRule="auto"/>
              <w:ind w:firstLine="565"/>
              <w:rPr>
                <w:rFonts w:ascii="Microsoft Tai Le" w:hAnsi="Microsoft Tai Le" w:eastAsia="Microsoft Tai Le" w:cs="Microsoft Tai Le"/>
                <w:sz w:val="18"/>
                <w:szCs w:val="18"/>
              </w:rPr>
            </w:pPr>
            <w:r>
              <w:rPr>
                <w:rFonts w:ascii="Microsoft Tai Le" w:hAnsi="Microsoft Tai Le" w:eastAsia="Microsoft Tai Le" w:cs="Microsoft Tai Le"/>
                <w:spacing w:val="4"/>
                <w:sz w:val="18"/>
                <w:szCs w:val="18"/>
              </w:rPr>
              <w:t>/</w:t>
            </w:r>
          </w:p>
        </w:tc>
        <w:tc>
          <w:tcPr>
            <w:tcW w:w="1203" w:type="dxa"/>
            <w:vAlign w:val="top"/>
          </w:tcPr>
          <w:p>
            <w:pPr>
              <w:spacing w:before="99" w:line="180" w:lineRule="auto"/>
              <w:ind w:firstLine="429"/>
              <w:rPr>
                <w:rFonts w:ascii="微软雅黑" w:hAnsi="微软雅黑" w:eastAsia="微软雅黑" w:cs="微软雅黑"/>
                <w:sz w:val="18"/>
                <w:szCs w:val="18"/>
              </w:rPr>
            </w:pPr>
            <w:r>
              <w:rPr>
                <w:rFonts w:ascii="微软雅黑" w:hAnsi="微软雅黑" w:eastAsia="微软雅黑" w:cs="微软雅黑"/>
                <w:spacing w:val="-2"/>
                <w:sz w:val="18"/>
                <w:szCs w:val="18"/>
              </w:rPr>
              <w:t>包含</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2" w:hRule="atLeast"/>
        </w:trPr>
        <w:tc>
          <w:tcPr>
            <w:tcW w:w="1908" w:type="dxa"/>
            <w:tcBorders>
              <w:top w:val="single" w:color="000000" w:sz="2" w:space="0"/>
              <w:bottom w:val="single" w:color="000000" w:sz="2" w:space="0"/>
            </w:tcBorders>
            <w:vAlign w:val="top"/>
          </w:tcPr>
          <w:p>
            <w:pPr>
              <w:spacing w:before="100" w:line="180" w:lineRule="auto"/>
              <w:ind w:firstLine="36"/>
              <w:rPr>
                <w:rFonts w:ascii="微软雅黑" w:hAnsi="微软雅黑" w:eastAsia="微软雅黑" w:cs="微软雅黑"/>
                <w:sz w:val="18"/>
                <w:szCs w:val="18"/>
              </w:rPr>
            </w:pPr>
            <w:r>
              <w:rPr>
                <w:rFonts w:ascii="微软雅黑" w:hAnsi="微软雅黑" w:eastAsia="微软雅黑" w:cs="微软雅黑"/>
                <w:spacing w:val="-1"/>
                <w:sz w:val="18"/>
                <w:szCs w:val="18"/>
              </w:rPr>
              <w:t>年度手术</w:t>
            </w:r>
          </w:p>
        </w:tc>
        <w:tc>
          <w:tcPr>
            <w:tcW w:w="5839" w:type="dxa"/>
            <w:vAlign w:val="top"/>
          </w:tcPr>
          <w:p>
            <w:pPr>
              <w:spacing w:before="100" w:line="180" w:lineRule="auto"/>
              <w:ind w:firstLine="28"/>
              <w:rPr>
                <w:rFonts w:ascii="微软雅黑" w:hAnsi="微软雅黑" w:eastAsia="微软雅黑" w:cs="微软雅黑"/>
                <w:sz w:val="18"/>
                <w:szCs w:val="18"/>
              </w:rPr>
            </w:pPr>
            <w:r>
              <w:rPr>
                <w:rFonts w:ascii="微软雅黑" w:hAnsi="微软雅黑" w:eastAsia="微软雅黑" w:cs="微软雅黑"/>
                <w:spacing w:val="-1"/>
                <w:sz w:val="18"/>
                <w:szCs w:val="18"/>
              </w:rPr>
              <w:t>按年度自动生成患者情况综合统计表</w:t>
            </w:r>
          </w:p>
        </w:tc>
        <w:tc>
          <w:tcPr>
            <w:tcW w:w="1194" w:type="dxa"/>
            <w:vAlign w:val="top"/>
          </w:tcPr>
          <w:p>
            <w:pPr>
              <w:spacing w:before="99" w:line="200" w:lineRule="auto"/>
              <w:ind w:firstLine="565"/>
              <w:rPr>
                <w:rFonts w:ascii="Microsoft Tai Le" w:hAnsi="Microsoft Tai Le" w:eastAsia="Microsoft Tai Le" w:cs="Microsoft Tai Le"/>
                <w:sz w:val="18"/>
                <w:szCs w:val="18"/>
              </w:rPr>
            </w:pPr>
            <w:r>
              <w:rPr>
                <w:rFonts w:ascii="Microsoft Tai Le" w:hAnsi="Microsoft Tai Le" w:eastAsia="Microsoft Tai Le" w:cs="Microsoft Tai Le"/>
                <w:spacing w:val="4"/>
                <w:sz w:val="18"/>
                <w:szCs w:val="18"/>
              </w:rPr>
              <w:t>/</w:t>
            </w:r>
          </w:p>
        </w:tc>
        <w:tc>
          <w:tcPr>
            <w:tcW w:w="1203" w:type="dxa"/>
            <w:vAlign w:val="top"/>
          </w:tcPr>
          <w:p>
            <w:pPr>
              <w:spacing w:before="100" w:line="180" w:lineRule="auto"/>
              <w:ind w:firstLine="429"/>
              <w:rPr>
                <w:rFonts w:ascii="微软雅黑" w:hAnsi="微软雅黑" w:eastAsia="微软雅黑" w:cs="微软雅黑"/>
                <w:sz w:val="18"/>
                <w:szCs w:val="18"/>
              </w:rPr>
            </w:pPr>
            <w:r>
              <w:rPr>
                <w:rFonts w:ascii="微软雅黑" w:hAnsi="微软雅黑" w:eastAsia="微软雅黑" w:cs="微软雅黑"/>
                <w:spacing w:val="-2"/>
                <w:sz w:val="18"/>
                <w:szCs w:val="18"/>
              </w:rPr>
              <w:t>包含</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36" w:hRule="atLeast"/>
        </w:trPr>
        <w:tc>
          <w:tcPr>
            <w:tcW w:w="1908" w:type="dxa"/>
            <w:tcBorders>
              <w:top w:val="single" w:color="000000" w:sz="2" w:space="0"/>
              <w:bottom w:val="single" w:color="000000" w:sz="2" w:space="0"/>
            </w:tcBorders>
            <w:vAlign w:val="top"/>
          </w:tcPr>
          <w:p>
            <w:pPr>
              <w:spacing w:before="191" w:line="180" w:lineRule="auto"/>
              <w:ind w:firstLine="36"/>
              <w:rPr>
                <w:rFonts w:ascii="微软雅黑" w:hAnsi="微软雅黑" w:eastAsia="微软雅黑" w:cs="微软雅黑"/>
                <w:sz w:val="18"/>
                <w:szCs w:val="18"/>
              </w:rPr>
            </w:pPr>
            <w:r>
              <w:rPr>
                <w:rFonts w:ascii="微软雅黑" w:hAnsi="微软雅黑" w:eastAsia="微软雅黑" w:cs="微软雅黑"/>
                <w:spacing w:val="-1"/>
                <w:sz w:val="18"/>
                <w:szCs w:val="18"/>
              </w:rPr>
              <w:t>术后复诊年度</w:t>
            </w:r>
          </w:p>
        </w:tc>
        <w:tc>
          <w:tcPr>
            <w:tcW w:w="5839" w:type="dxa"/>
            <w:vAlign w:val="top"/>
          </w:tcPr>
          <w:p>
            <w:pPr>
              <w:spacing w:before="191" w:line="180" w:lineRule="auto"/>
              <w:ind w:firstLine="28"/>
              <w:rPr>
                <w:rFonts w:ascii="微软雅黑" w:hAnsi="微软雅黑" w:eastAsia="微软雅黑" w:cs="微软雅黑"/>
                <w:sz w:val="18"/>
                <w:szCs w:val="18"/>
              </w:rPr>
            </w:pPr>
            <w:r>
              <w:rPr>
                <w:rFonts w:ascii="微软雅黑" w:hAnsi="微软雅黑" w:eastAsia="微软雅黑" w:cs="微软雅黑"/>
                <w:spacing w:val="-1"/>
                <w:sz w:val="18"/>
                <w:szCs w:val="18"/>
              </w:rPr>
              <w:t>按年度统计每月复诊率报表，包括避孕方式、失访原因等统计数据</w:t>
            </w:r>
          </w:p>
        </w:tc>
        <w:tc>
          <w:tcPr>
            <w:tcW w:w="1194" w:type="dxa"/>
            <w:vAlign w:val="top"/>
          </w:tcPr>
          <w:p>
            <w:pPr>
              <w:spacing w:before="191" w:line="200" w:lineRule="auto"/>
              <w:ind w:firstLine="565"/>
              <w:rPr>
                <w:rFonts w:ascii="Microsoft Tai Le" w:hAnsi="Microsoft Tai Le" w:eastAsia="Microsoft Tai Le" w:cs="Microsoft Tai Le"/>
                <w:sz w:val="18"/>
                <w:szCs w:val="18"/>
              </w:rPr>
            </w:pPr>
            <w:r>
              <w:rPr>
                <w:rFonts w:ascii="Microsoft Tai Le" w:hAnsi="Microsoft Tai Le" w:eastAsia="Microsoft Tai Le" w:cs="Microsoft Tai Le"/>
                <w:spacing w:val="4"/>
                <w:sz w:val="18"/>
                <w:szCs w:val="18"/>
              </w:rPr>
              <w:t>/</w:t>
            </w:r>
          </w:p>
        </w:tc>
        <w:tc>
          <w:tcPr>
            <w:tcW w:w="1203" w:type="dxa"/>
            <w:vAlign w:val="top"/>
          </w:tcPr>
          <w:p>
            <w:pPr>
              <w:spacing w:before="191" w:line="180" w:lineRule="auto"/>
              <w:ind w:firstLine="429"/>
              <w:rPr>
                <w:rFonts w:ascii="微软雅黑" w:hAnsi="微软雅黑" w:eastAsia="微软雅黑" w:cs="微软雅黑"/>
                <w:sz w:val="18"/>
                <w:szCs w:val="18"/>
              </w:rPr>
            </w:pPr>
            <w:r>
              <w:rPr>
                <w:rFonts w:ascii="微软雅黑" w:hAnsi="微软雅黑" w:eastAsia="微软雅黑" w:cs="微软雅黑"/>
                <w:spacing w:val="-2"/>
                <w:sz w:val="18"/>
                <w:szCs w:val="18"/>
              </w:rPr>
              <w:t>包含</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37" w:hRule="atLeast"/>
        </w:trPr>
        <w:tc>
          <w:tcPr>
            <w:tcW w:w="1908" w:type="dxa"/>
            <w:tcBorders>
              <w:top w:val="single" w:color="000000" w:sz="2" w:space="0"/>
              <w:bottom w:val="single" w:color="000000" w:sz="2" w:space="0"/>
            </w:tcBorders>
            <w:vAlign w:val="top"/>
          </w:tcPr>
          <w:p>
            <w:pPr>
              <w:spacing w:before="192" w:line="180" w:lineRule="auto"/>
              <w:ind w:firstLine="36"/>
              <w:rPr>
                <w:rFonts w:ascii="微软雅黑" w:hAnsi="微软雅黑" w:eastAsia="微软雅黑" w:cs="微软雅黑"/>
                <w:sz w:val="18"/>
                <w:szCs w:val="18"/>
              </w:rPr>
            </w:pPr>
            <w:r>
              <w:rPr>
                <w:rFonts w:ascii="微软雅黑" w:hAnsi="微软雅黑" w:eastAsia="微软雅黑" w:cs="微软雅黑"/>
                <w:spacing w:val="-6"/>
                <w:sz w:val="18"/>
                <w:szCs w:val="18"/>
              </w:rPr>
              <w:t>术后1个月年度</w:t>
            </w:r>
          </w:p>
        </w:tc>
        <w:tc>
          <w:tcPr>
            <w:tcW w:w="5839" w:type="dxa"/>
            <w:vAlign w:val="top"/>
          </w:tcPr>
          <w:p>
            <w:pPr>
              <w:spacing w:before="57" w:line="180" w:lineRule="auto"/>
              <w:ind w:left="28" w:right="150"/>
              <w:rPr>
                <w:rFonts w:ascii="微软雅黑" w:hAnsi="微软雅黑" w:eastAsia="微软雅黑" w:cs="微软雅黑"/>
                <w:sz w:val="18"/>
                <w:szCs w:val="18"/>
              </w:rPr>
            </w:pPr>
            <w:r>
              <w:rPr>
                <w:rFonts w:ascii="微软雅黑" w:hAnsi="微软雅黑" w:eastAsia="微软雅黑" w:cs="微软雅黑"/>
                <w:spacing w:val="-2"/>
                <w:sz w:val="18"/>
                <w:szCs w:val="18"/>
              </w:rPr>
              <w:t>按年度统计每月术后1个月随访率报表，包括避孕方式、失访原因等统计</w:t>
            </w:r>
            <w:r>
              <w:rPr>
                <w:rFonts w:ascii="微软雅黑" w:hAnsi="微软雅黑" w:eastAsia="微软雅黑" w:cs="微软雅黑"/>
                <w:spacing w:val="22"/>
                <w:w w:val="101"/>
                <w:sz w:val="18"/>
                <w:szCs w:val="18"/>
              </w:rPr>
              <w:t xml:space="preserve"> </w:t>
            </w:r>
            <w:r>
              <w:rPr>
                <w:rFonts w:ascii="微软雅黑" w:hAnsi="微软雅黑" w:eastAsia="微软雅黑" w:cs="微软雅黑"/>
                <w:spacing w:val="-2"/>
                <w:sz w:val="18"/>
                <w:szCs w:val="18"/>
              </w:rPr>
              <w:t>数据</w:t>
            </w:r>
          </w:p>
        </w:tc>
        <w:tc>
          <w:tcPr>
            <w:tcW w:w="1194" w:type="dxa"/>
            <w:vAlign w:val="top"/>
          </w:tcPr>
          <w:p>
            <w:pPr>
              <w:spacing w:before="192" w:line="200" w:lineRule="auto"/>
              <w:ind w:firstLine="565"/>
              <w:rPr>
                <w:rFonts w:ascii="Microsoft Tai Le" w:hAnsi="Microsoft Tai Le" w:eastAsia="Microsoft Tai Le" w:cs="Microsoft Tai Le"/>
                <w:sz w:val="18"/>
                <w:szCs w:val="18"/>
              </w:rPr>
            </w:pPr>
            <w:r>
              <w:rPr>
                <w:rFonts w:ascii="Microsoft Tai Le" w:hAnsi="Microsoft Tai Le" w:eastAsia="Microsoft Tai Le" w:cs="Microsoft Tai Le"/>
                <w:spacing w:val="4"/>
                <w:sz w:val="18"/>
                <w:szCs w:val="18"/>
              </w:rPr>
              <w:t>/</w:t>
            </w:r>
          </w:p>
        </w:tc>
        <w:tc>
          <w:tcPr>
            <w:tcW w:w="1203" w:type="dxa"/>
            <w:vAlign w:val="top"/>
          </w:tcPr>
          <w:p>
            <w:pPr>
              <w:spacing w:before="192" w:line="180" w:lineRule="auto"/>
              <w:ind w:firstLine="429"/>
              <w:rPr>
                <w:rFonts w:ascii="微软雅黑" w:hAnsi="微软雅黑" w:eastAsia="微软雅黑" w:cs="微软雅黑"/>
                <w:sz w:val="18"/>
                <w:szCs w:val="18"/>
              </w:rPr>
            </w:pPr>
            <w:r>
              <w:rPr>
                <w:rFonts w:ascii="微软雅黑" w:hAnsi="微软雅黑" w:eastAsia="微软雅黑" w:cs="微软雅黑"/>
                <w:spacing w:val="-2"/>
                <w:sz w:val="18"/>
                <w:szCs w:val="18"/>
              </w:rPr>
              <w:t>包含</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36" w:hRule="atLeast"/>
        </w:trPr>
        <w:tc>
          <w:tcPr>
            <w:tcW w:w="1908" w:type="dxa"/>
            <w:tcBorders>
              <w:top w:val="single" w:color="000000" w:sz="2" w:space="0"/>
              <w:bottom w:val="single" w:color="000000" w:sz="2" w:space="0"/>
            </w:tcBorders>
            <w:vAlign w:val="top"/>
          </w:tcPr>
          <w:p>
            <w:pPr>
              <w:spacing w:before="193" w:line="180" w:lineRule="auto"/>
              <w:ind w:firstLine="36"/>
              <w:rPr>
                <w:rFonts w:ascii="微软雅黑" w:hAnsi="微软雅黑" w:eastAsia="微软雅黑" w:cs="微软雅黑"/>
                <w:sz w:val="18"/>
                <w:szCs w:val="18"/>
              </w:rPr>
            </w:pPr>
            <w:r>
              <w:rPr>
                <w:rFonts w:ascii="微软雅黑" w:hAnsi="微软雅黑" w:eastAsia="微软雅黑" w:cs="微软雅黑"/>
                <w:spacing w:val="-2"/>
                <w:sz w:val="18"/>
                <w:szCs w:val="18"/>
              </w:rPr>
              <w:t>术后3个月年度</w:t>
            </w:r>
          </w:p>
        </w:tc>
        <w:tc>
          <w:tcPr>
            <w:tcW w:w="5839" w:type="dxa"/>
            <w:vAlign w:val="top"/>
          </w:tcPr>
          <w:p>
            <w:pPr>
              <w:spacing w:before="57" w:line="180" w:lineRule="auto"/>
              <w:ind w:left="28" w:right="119"/>
              <w:rPr>
                <w:rFonts w:ascii="微软雅黑" w:hAnsi="微软雅黑" w:eastAsia="微软雅黑" w:cs="微软雅黑"/>
                <w:sz w:val="18"/>
                <w:szCs w:val="18"/>
              </w:rPr>
            </w:pPr>
            <w:r>
              <w:rPr>
                <w:rFonts w:ascii="微软雅黑" w:hAnsi="微软雅黑" w:eastAsia="微软雅黑" w:cs="微软雅黑"/>
                <w:spacing w:val="-1"/>
                <w:sz w:val="18"/>
                <w:szCs w:val="18"/>
              </w:rPr>
              <w:t>按年度统计每月术后3个月随访率报表，包括避孕方式、失访原因等统计</w:t>
            </w:r>
            <w:r>
              <w:rPr>
                <w:rFonts w:ascii="微软雅黑" w:hAnsi="微软雅黑" w:eastAsia="微软雅黑" w:cs="微软雅黑"/>
                <w:spacing w:val="22"/>
                <w:sz w:val="18"/>
                <w:szCs w:val="18"/>
              </w:rPr>
              <w:t xml:space="preserve"> </w:t>
            </w:r>
            <w:r>
              <w:rPr>
                <w:rFonts w:ascii="微软雅黑" w:hAnsi="微软雅黑" w:eastAsia="微软雅黑" w:cs="微软雅黑"/>
                <w:spacing w:val="-2"/>
                <w:sz w:val="18"/>
                <w:szCs w:val="18"/>
              </w:rPr>
              <w:t>数据</w:t>
            </w:r>
          </w:p>
        </w:tc>
        <w:tc>
          <w:tcPr>
            <w:tcW w:w="1194" w:type="dxa"/>
            <w:vAlign w:val="top"/>
          </w:tcPr>
          <w:p>
            <w:pPr>
              <w:spacing w:before="192" w:line="200" w:lineRule="auto"/>
              <w:ind w:firstLine="565"/>
              <w:rPr>
                <w:rFonts w:ascii="Microsoft Tai Le" w:hAnsi="Microsoft Tai Le" w:eastAsia="Microsoft Tai Le" w:cs="Microsoft Tai Le"/>
                <w:sz w:val="18"/>
                <w:szCs w:val="18"/>
              </w:rPr>
            </w:pPr>
            <w:r>
              <w:rPr>
                <w:rFonts w:ascii="Microsoft Tai Le" w:hAnsi="Microsoft Tai Le" w:eastAsia="Microsoft Tai Le" w:cs="Microsoft Tai Le"/>
                <w:spacing w:val="4"/>
                <w:sz w:val="18"/>
                <w:szCs w:val="18"/>
              </w:rPr>
              <w:t>/</w:t>
            </w:r>
          </w:p>
        </w:tc>
        <w:tc>
          <w:tcPr>
            <w:tcW w:w="1203" w:type="dxa"/>
            <w:vAlign w:val="top"/>
          </w:tcPr>
          <w:p>
            <w:pPr>
              <w:spacing w:before="193" w:line="180" w:lineRule="auto"/>
              <w:ind w:firstLine="429"/>
              <w:rPr>
                <w:rFonts w:ascii="微软雅黑" w:hAnsi="微软雅黑" w:eastAsia="微软雅黑" w:cs="微软雅黑"/>
                <w:sz w:val="18"/>
                <w:szCs w:val="18"/>
              </w:rPr>
            </w:pPr>
            <w:r>
              <w:rPr>
                <w:rFonts w:ascii="微软雅黑" w:hAnsi="微软雅黑" w:eastAsia="微软雅黑" w:cs="微软雅黑"/>
                <w:spacing w:val="-2"/>
                <w:sz w:val="18"/>
                <w:szCs w:val="18"/>
              </w:rPr>
              <w:t>包含</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36" w:hRule="atLeast"/>
        </w:trPr>
        <w:tc>
          <w:tcPr>
            <w:tcW w:w="1908" w:type="dxa"/>
            <w:tcBorders>
              <w:top w:val="single" w:color="000000" w:sz="2" w:space="0"/>
              <w:bottom w:val="single" w:color="000000" w:sz="2" w:space="0"/>
            </w:tcBorders>
            <w:vAlign w:val="top"/>
          </w:tcPr>
          <w:p>
            <w:pPr>
              <w:spacing w:before="194" w:line="180" w:lineRule="auto"/>
              <w:ind w:firstLine="36"/>
              <w:rPr>
                <w:rFonts w:ascii="微软雅黑" w:hAnsi="微软雅黑" w:eastAsia="微软雅黑" w:cs="微软雅黑"/>
                <w:sz w:val="18"/>
                <w:szCs w:val="18"/>
              </w:rPr>
            </w:pPr>
            <w:r>
              <w:rPr>
                <w:rFonts w:ascii="微软雅黑" w:hAnsi="微软雅黑" w:eastAsia="微软雅黑" w:cs="微软雅黑"/>
                <w:spacing w:val="-2"/>
                <w:sz w:val="18"/>
                <w:szCs w:val="18"/>
              </w:rPr>
              <w:t>术后6个月年度</w:t>
            </w:r>
          </w:p>
        </w:tc>
        <w:tc>
          <w:tcPr>
            <w:tcW w:w="5839" w:type="dxa"/>
            <w:vAlign w:val="top"/>
          </w:tcPr>
          <w:p>
            <w:pPr>
              <w:spacing w:before="58" w:line="180" w:lineRule="auto"/>
              <w:ind w:left="28" w:right="119"/>
              <w:rPr>
                <w:rFonts w:ascii="微软雅黑" w:hAnsi="微软雅黑" w:eastAsia="微软雅黑" w:cs="微软雅黑"/>
                <w:sz w:val="18"/>
                <w:szCs w:val="18"/>
              </w:rPr>
            </w:pPr>
            <w:r>
              <w:rPr>
                <w:rFonts w:ascii="微软雅黑" w:hAnsi="微软雅黑" w:eastAsia="微软雅黑" w:cs="微软雅黑"/>
                <w:spacing w:val="-1"/>
                <w:sz w:val="18"/>
                <w:szCs w:val="18"/>
              </w:rPr>
              <w:t>按年度统计每月术后6个月随访率报表，包括避孕方式、失访原因等统计</w:t>
            </w:r>
            <w:r>
              <w:rPr>
                <w:rFonts w:ascii="微软雅黑" w:hAnsi="微软雅黑" w:eastAsia="微软雅黑" w:cs="微软雅黑"/>
                <w:spacing w:val="22"/>
                <w:sz w:val="18"/>
                <w:szCs w:val="18"/>
              </w:rPr>
              <w:t xml:space="preserve"> </w:t>
            </w:r>
            <w:r>
              <w:rPr>
                <w:rFonts w:ascii="微软雅黑" w:hAnsi="微软雅黑" w:eastAsia="微软雅黑" w:cs="微软雅黑"/>
                <w:spacing w:val="-2"/>
                <w:sz w:val="18"/>
                <w:szCs w:val="18"/>
              </w:rPr>
              <w:t>数据</w:t>
            </w:r>
          </w:p>
        </w:tc>
        <w:tc>
          <w:tcPr>
            <w:tcW w:w="1194" w:type="dxa"/>
            <w:vAlign w:val="top"/>
          </w:tcPr>
          <w:p>
            <w:pPr>
              <w:spacing w:before="193" w:line="200" w:lineRule="auto"/>
              <w:ind w:firstLine="565"/>
              <w:rPr>
                <w:rFonts w:ascii="Microsoft Tai Le" w:hAnsi="Microsoft Tai Le" w:eastAsia="Microsoft Tai Le" w:cs="Microsoft Tai Le"/>
                <w:sz w:val="18"/>
                <w:szCs w:val="18"/>
              </w:rPr>
            </w:pPr>
            <w:r>
              <w:rPr>
                <w:rFonts w:ascii="Microsoft Tai Le" w:hAnsi="Microsoft Tai Le" w:eastAsia="Microsoft Tai Le" w:cs="Microsoft Tai Le"/>
                <w:spacing w:val="4"/>
                <w:sz w:val="18"/>
                <w:szCs w:val="18"/>
              </w:rPr>
              <w:t>/</w:t>
            </w:r>
          </w:p>
        </w:tc>
        <w:tc>
          <w:tcPr>
            <w:tcW w:w="1203" w:type="dxa"/>
            <w:vAlign w:val="top"/>
          </w:tcPr>
          <w:p>
            <w:pPr>
              <w:spacing w:before="194" w:line="180" w:lineRule="auto"/>
              <w:ind w:firstLine="429"/>
              <w:rPr>
                <w:rFonts w:ascii="微软雅黑" w:hAnsi="微软雅黑" w:eastAsia="微软雅黑" w:cs="微软雅黑"/>
                <w:sz w:val="18"/>
                <w:szCs w:val="18"/>
              </w:rPr>
            </w:pPr>
            <w:r>
              <w:rPr>
                <w:rFonts w:ascii="微软雅黑" w:hAnsi="微软雅黑" w:eastAsia="微软雅黑" w:cs="微软雅黑"/>
                <w:spacing w:val="-2"/>
                <w:sz w:val="18"/>
                <w:szCs w:val="18"/>
              </w:rPr>
              <w:t>包含</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36" w:hRule="atLeast"/>
        </w:trPr>
        <w:tc>
          <w:tcPr>
            <w:tcW w:w="1908" w:type="dxa"/>
            <w:tcBorders>
              <w:top w:val="single" w:color="000000" w:sz="2" w:space="0"/>
              <w:bottom w:val="single" w:color="000000" w:sz="2" w:space="0"/>
            </w:tcBorders>
            <w:vAlign w:val="top"/>
          </w:tcPr>
          <w:p>
            <w:pPr>
              <w:spacing w:before="195" w:line="180" w:lineRule="auto"/>
              <w:ind w:firstLine="36"/>
              <w:rPr>
                <w:rFonts w:ascii="微软雅黑" w:hAnsi="微软雅黑" w:eastAsia="微软雅黑" w:cs="微软雅黑"/>
                <w:sz w:val="18"/>
                <w:szCs w:val="18"/>
              </w:rPr>
            </w:pPr>
            <w:r>
              <w:rPr>
                <w:rFonts w:ascii="微软雅黑" w:hAnsi="微软雅黑" w:eastAsia="微软雅黑" w:cs="微软雅黑"/>
                <w:spacing w:val="-6"/>
                <w:sz w:val="18"/>
                <w:szCs w:val="18"/>
              </w:rPr>
              <w:t>术后1年年度</w:t>
            </w:r>
          </w:p>
        </w:tc>
        <w:tc>
          <w:tcPr>
            <w:tcW w:w="5839" w:type="dxa"/>
            <w:vAlign w:val="top"/>
          </w:tcPr>
          <w:p>
            <w:pPr>
              <w:spacing w:before="59" w:line="180" w:lineRule="auto"/>
              <w:ind w:left="28" w:right="150"/>
              <w:rPr>
                <w:rFonts w:ascii="微软雅黑" w:hAnsi="微软雅黑" w:eastAsia="微软雅黑" w:cs="微软雅黑"/>
                <w:sz w:val="18"/>
                <w:szCs w:val="18"/>
              </w:rPr>
            </w:pPr>
            <w:r>
              <w:rPr>
                <w:rFonts w:ascii="微软雅黑" w:hAnsi="微软雅黑" w:eastAsia="微软雅黑" w:cs="微软雅黑"/>
                <w:spacing w:val="-2"/>
                <w:sz w:val="18"/>
                <w:szCs w:val="18"/>
              </w:rPr>
              <w:t>按年度统计每月术后1年随访率报表，包括避孕方式、失访原因等统计数</w:t>
            </w:r>
            <w:r>
              <w:rPr>
                <w:rFonts w:ascii="微软雅黑" w:hAnsi="微软雅黑" w:eastAsia="微软雅黑" w:cs="微软雅黑"/>
                <w:spacing w:val="22"/>
                <w:w w:val="101"/>
                <w:sz w:val="18"/>
                <w:szCs w:val="18"/>
              </w:rPr>
              <w:t xml:space="preserve"> </w:t>
            </w:r>
            <w:r>
              <w:rPr>
                <w:rFonts w:ascii="微软雅黑" w:hAnsi="微软雅黑" w:eastAsia="微软雅黑" w:cs="微软雅黑"/>
                <w:sz w:val="18"/>
                <w:szCs w:val="18"/>
              </w:rPr>
              <w:t>据</w:t>
            </w:r>
          </w:p>
        </w:tc>
        <w:tc>
          <w:tcPr>
            <w:tcW w:w="1194" w:type="dxa"/>
            <w:vAlign w:val="top"/>
          </w:tcPr>
          <w:p>
            <w:pPr>
              <w:spacing w:before="194" w:line="200" w:lineRule="auto"/>
              <w:ind w:firstLine="565"/>
              <w:rPr>
                <w:rFonts w:ascii="Microsoft Tai Le" w:hAnsi="Microsoft Tai Le" w:eastAsia="Microsoft Tai Le" w:cs="Microsoft Tai Le"/>
                <w:sz w:val="18"/>
                <w:szCs w:val="18"/>
              </w:rPr>
            </w:pPr>
            <w:r>
              <w:rPr>
                <w:rFonts w:ascii="Microsoft Tai Le" w:hAnsi="Microsoft Tai Le" w:eastAsia="Microsoft Tai Le" w:cs="Microsoft Tai Le"/>
                <w:spacing w:val="4"/>
                <w:sz w:val="18"/>
                <w:szCs w:val="18"/>
              </w:rPr>
              <w:t>/</w:t>
            </w:r>
          </w:p>
        </w:tc>
        <w:tc>
          <w:tcPr>
            <w:tcW w:w="1203" w:type="dxa"/>
            <w:vAlign w:val="top"/>
          </w:tcPr>
          <w:p>
            <w:pPr>
              <w:spacing w:before="195" w:line="180" w:lineRule="auto"/>
              <w:ind w:firstLine="429"/>
              <w:rPr>
                <w:rFonts w:ascii="微软雅黑" w:hAnsi="微软雅黑" w:eastAsia="微软雅黑" w:cs="微软雅黑"/>
                <w:sz w:val="18"/>
                <w:szCs w:val="18"/>
              </w:rPr>
            </w:pPr>
            <w:r>
              <w:rPr>
                <w:rFonts w:ascii="微软雅黑" w:hAnsi="微软雅黑" w:eastAsia="微软雅黑" w:cs="微软雅黑"/>
                <w:spacing w:val="-2"/>
                <w:sz w:val="18"/>
                <w:szCs w:val="18"/>
              </w:rPr>
              <w:t>包含</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4" w:hRule="atLeast"/>
        </w:trPr>
        <w:tc>
          <w:tcPr>
            <w:tcW w:w="10144" w:type="dxa"/>
            <w:gridSpan w:val="4"/>
            <w:tcBorders>
              <w:top w:val="single" w:color="000000" w:sz="2" w:space="0"/>
              <w:bottom w:val="single" w:color="000000" w:sz="2" w:space="0"/>
            </w:tcBorders>
            <w:shd w:val="clear" w:color="auto" w:fill="D0CECE"/>
            <w:vAlign w:val="top"/>
          </w:tcPr>
          <w:p>
            <w:pPr>
              <w:spacing w:before="121" w:line="180" w:lineRule="auto"/>
              <w:ind w:firstLine="36"/>
              <w:rPr>
                <w:rFonts w:ascii="微软雅黑" w:hAnsi="微软雅黑" w:eastAsia="微软雅黑" w:cs="微软雅黑"/>
                <w:sz w:val="18"/>
                <w:szCs w:val="18"/>
              </w:rPr>
            </w:pPr>
            <w:r>
              <w:rPr>
                <w:rFonts w:ascii="微软雅黑" w:hAnsi="微软雅黑" w:eastAsia="微软雅黑" w:cs="微软雅黑"/>
                <w:sz w:val="18"/>
                <w:szCs w:val="18"/>
                <w14:textOutline w14:w="3265" w14:cap="flat" w14:cmpd="sng">
                  <w14:solidFill>
                    <w14:srgbClr w14:val="000000"/>
                  </w14:solidFill>
                  <w14:prstDash w14:val="solid"/>
                  <w14:miter w14:val="0"/>
                </w14:textOutline>
              </w:rPr>
              <w:t>系统管理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2" w:hRule="atLeast"/>
        </w:trPr>
        <w:tc>
          <w:tcPr>
            <w:tcW w:w="1908" w:type="dxa"/>
            <w:tcBorders>
              <w:top w:val="single" w:color="000000" w:sz="2" w:space="0"/>
              <w:bottom w:val="single" w:color="000000" w:sz="2" w:space="0"/>
              <w:right w:val="single" w:color="000000" w:sz="2" w:space="0"/>
            </w:tcBorders>
            <w:vAlign w:val="top"/>
          </w:tcPr>
          <w:p>
            <w:pPr>
              <w:spacing w:before="105" w:line="180" w:lineRule="auto"/>
              <w:ind w:firstLine="35"/>
              <w:rPr>
                <w:rFonts w:ascii="微软雅黑" w:hAnsi="微软雅黑" w:eastAsia="微软雅黑" w:cs="微软雅黑"/>
                <w:sz w:val="18"/>
                <w:szCs w:val="18"/>
              </w:rPr>
            </w:pPr>
            <w:r>
              <w:rPr>
                <w:rFonts w:ascii="微软雅黑" w:hAnsi="微软雅黑" w:eastAsia="微软雅黑" w:cs="微软雅黑"/>
                <w:spacing w:val="-1"/>
                <w:sz w:val="18"/>
                <w:szCs w:val="18"/>
              </w:rPr>
              <w:t>数据便捷查询</w:t>
            </w:r>
          </w:p>
        </w:tc>
        <w:tc>
          <w:tcPr>
            <w:tcW w:w="5839" w:type="dxa"/>
            <w:tcBorders>
              <w:left w:val="single" w:color="000000" w:sz="2" w:space="0"/>
              <w:right w:val="single" w:color="000000" w:sz="2" w:space="0"/>
            </w:tcBorders>
            <w:vAlign w:val="top"/>
          </w:tcPr>
          <w:p>
            <w:pPr>
              <w:spacing w:before="105" w:line="180" w:lineRule="auto"/>
              <w:ind w:firstLine="33"/>
              <w:rPr>
                <w:rFonts w:ascii="微软雅黑" w:hAnsi="微软雅黑" w:eastAsia="微软雅黑" w:cs="微软雅黑"/>
                <w:sz w:val="18"/>
                <w:szCs w:val="18"/>
              </w:rPr>
            </w:pPr>
            <w:r>
              <w:rPr>
                <w:rFonts w:ascii="微软雅黑" w:hAnsi="微软雅黑" w:eastAsia="微软雅黑" w:cs="微软雅黑"/>
                <w:spacing w:val="-1"/>
                <w:sz w:val="18"/>
                <w:szCs w:val="18"/>
              </w:rPr>
              <w:t>科室领导手机便捷查看实时统计数据报表</w:t>
            </w:r>
          </w:p>
        </w:tc>
        <w:tc>
          <w:tcPr>
            <w:tcW w:w="1194" w:type="dxa"/>
            <w:tcBorders>
              <w:left w:val="single" w:color="000000" w:sz="2" w:space="0"/>
              <w:right w:val="single" w:color="000000" w:sz="2" w:space="0"/>
            </w:tcBorders>
            <w:vAlign w:val="top"/>
          </w:tcPr>
          <w:p>
            <w:pPr>
              <w:spacing w:before="105" w:line="200" w:lineRule="auto"/>
              <w:ind w:firstLine="563"/>
              <w:rPr>
                <w:rFonts w:ascii="Microsoft Tai Le" w:hAnsi="Microsoft Tai Le" w:eastAsia="Microsoft Tai Le" w:cs="Microsoft Tai Le"/>
                <w:sz w:val="18"/>
                <w:szCs w:val="18"/>
              </w:rPr>
            </w:pPr>
            <w:r>
              <w:rPr>
                <w:rFonts w:ascii="Microsoft Tai Le" w:hAnsi="Microsoft Tai Le" w:eastAsia="Microsoft Tai Le" w:cs="Microsoft Tai Le"/>
                <w:spacing w:val="4"/>
                <w:sz w:val="18"/>
                <w:szCs w:val="18"/>
              </w:rPr>
              <w:t>/</w:t>
            </w:r>
          </w:p>
        </w:tc>
        <w:tc>
          <w:tcPr>
            <w:tcW w:w="1203" w:type="dxa"/>
            <w:tcBorders>
              <w:left w:val="single" w:color="000000" w:sz="2" w:space="0"/>
            </w:tcBorders>
            <w:vAlign w:val="top"/>
          </w:tcPr>
          <w:p>
            <w:pPr>
              <w:spacing w:before="105" w:line="180" w:lineRule="auto"/>
              <w:ind w:firstLine="427"/>
              <w:rPr>
                <w:rFonts w:ascii="微软雅黑" w:hAnsi="微软雅黑" w:eastAsia="微软雅黑" w:cs="微软雅黑"/>
                <w:sz w:val="18"/>
                <w:szCs w:val="18"/>
              </w:rPr>
            </w:pPr>
            <w:r>
              <w:rPr>
                <w:rFonts w:ascii="微软雅黑" w:hAnsi="微软雅黑" w:eastAsia="微软雅黑" w:cs="微软雅黑"/>
                <w:spacing w:val="-2"/>
                <w:sz w:val="18"/>
                <w:szCs w:val="18"/>
              </w:rPr>
              <w:t>包含</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2" w:hRule="atLeast"/>
        </w:trPr>
        <w:tc>
          <w:tcPr>
            <w:tcW w:w="1908" w:type="dxa"/>
            <w:tcBorders>
              <w:top w:val="single" w:color="000000" w:sz="2" w:space="0"/>
              <w:bottom w:val="single" w:color="000000" w:sz="2" w:space="0"/>
            </w:tcBorders>
            <w:vAlign w:val="top"/>
          </w:tcPr>
          <w:p>
            <w:pPr>
              <w:spacing w:before="106" w:line="180" w:lineRule="auto"/>
              <w:ind w:firstLine="35"/>
              <w:rPr>
                <w:rFonts w:ascii="微软雅黑" w:hAnsi="微软雅黑" w:eastAsia="微软雅黑" w:cs="微软雅黑"/>
                <w:sz w:val="18"/>
                <w:szCs w:val="18"/>
              </w:rPr>
            </w:pPr>
            <w:r>
              <w:rPr>
                <w:rFonts w:ascii="微软雅黑" w:hAnsi="微软雅黑" w:eastAsia="微软雅黑" w:cs="微软雅黑"/>
                <w:spacing w:val="-1"/>
                <w:sz w:val="18"/>
                <w:szCs w:val="18"/>
              </w:rPr>
              <w:t>数据导出</w:t>
            </w:r>
          </w:p>
        </w:tc>
        <w:tc>
          <w:tcPr>
            <w:tcW w:w="5839" w:type="dxa"/>
            <w:vAlign w:val="top"/>
          </w:tcPr>
          <w:p>
            <w:pPr>
              <w:spacing w:before="106" w:line="180" w:lineRule="auto"/>
              <w:ind w:firstLine="29"/>
              <w:rPr>
                <w:rFonts w:ascii="微软雅黑" w:hAnsi="微软雅黑" w:eastAsia="微软雅黑" w:cs="微软雅黑"/>
                <w:sz w:val="18"/>
                <w:szCs w:val="18"/>
              </w:rPr>
            </w:pPr>
            <w:r>
              <w:rPr>
                <w:rFonts w:ascii="微软雅黑" w:hAnsi="微软雅黑" w:eastAsia="微软雅黑" w:cs="微软雅黑"/>
                <w:spacing w:val="-2"/>
                <w:sz w:val="18"/>
                <w:szCs w:val="18"/>
              </w:rPr>
              <w:t>本版本可见功能的数据列表可导出到excel用于存档和分析</w:t>
            </w:r>
          </w:p>
        </w:tc>
        <w:tc>
          <w:tcPr>
            <w:tcW w:w="1194" w:type="dxa"/>
            <w:vAlign w:val="top"/>
          </w:tcPr>
          <w:p>
            <w:pPr>
              <w:spacing w:before="106" w:line="180" w:lineRule="auto"/>
              <w:ind w:firstLine="421"/>
              <w:rPr>
                <w:rFonts w:ascii="微软雅黑" w:hAnsi="微软雅黑" w:eastAsia="微软雅黑" w:cs="微软雅黑"/>
                <w:sz w:val="18"/>
                <w:szCs w:val="18"/>
              </w:rPr>
            </w:pPr>
            <w:r>
              <w:rPr>
                <w:rFonts w:ascii="微软雅黑" w:hAnsi="微软雅黑" w:eastAsia="微软雅黑" w:cs="微软雅黑"/>
                <w:spacing w:val="-2"/>
                <w:sz w:val="18"/>
                <w:szCs w:val="18"/>
              </w:rPr>
              <w:t>包含</w:t>
            </w:r>
          </w:p>
        </w:tc>
        <w:tc>
          <w:tcPr>
            <w:tcW w:w="1203" w:type="dxa"/>
            <w:vAlign w:val="top"/>
          </w:tcPr>
          <w:p>
            <w:pPr>
              <w:spacing w:before="106" w:line="180" w:lineRule="auto"/>
              <w:ind w:firstLine="422"/>
              <w:rPr>
                <w:rFonts w:ascii="微软雅黑" w:hAnsi="微软雅黑" w:eastAsia="微软雅黑" w:cs="微软雅黑"/>
                <w:sz w:val="18"/>
                <w:szCs w:val="18"/>
              </w:rPr>
            </w:pPr>
            <w:r>
              <w:rPr>
                <w:rFonts w:ascii="微软雅黑" w:hAnsi="微软雅黑" w:eastAsia="微软雅黑" w:cs="微软雅黑"/>
                <w:spacing w:val="-2"/>
                <w:sz w:val="18"/>
                <w:szCs w:val="18"/>
              </w:rPr>
              <w:t>包含</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2" w:hRule="atLeast"/>
        </w:trPr>
        <w:tc>
          <w:tcPr>
            <w:tcW w:w="1908" w:type="dxa"/>
            <w:tcBorders>
              <w:top w:val="single" w:color="000000" w:sz="2" w:space="0"/>
              <w:bottom w:val="single" w:color="000000" w:sz="2" w:space="0"/>
            </w:tcBorders>
            <w:vAlign w:val="top"/>
          </w:tcPr>
          <w:p>
            <w:pPr>
              <w:spacing w:before="106" w:line="180" w:lineRule="auto"/>
              <w:ind w:firstLine="35"/>
              <w:rPr>
                <w:rFonts w:ascii="微软雅黑" w:hAnsi="微软雅黑" w:eastAsia="微软雅黑" w:cs="微软雅黑"/>
                <w:sz w:val="18"/>
                <w:szCs w:val="18"/>
              </w:rPr>
            </w:pPr>
            <w:r>
              <w:rPr>
                <w:rFonts w:ascii="微软雅黑" w:hAnsi="微软雅黑" w:eastAsia="微软雅黑" w:cs="微软雅黑"/>
                <w:spacing w:val="-1"/>
                <w:sz w:val="18"/>
                <w:szCs w:val="18"/>
              </w:rPr>
              <w:t>数据上报</w:t>
            </w:r>
          </w:p>
        </w:tc>
        <w:tc>
          <w:tcPr>
            <w:tcW w:w="5839" w:type="dxa"/>
            <w:vAlign w:val="top"/>
          </w:tcPr>
          <w:p>
            <w:pPr>
              <w:spacing w:before="106" w:line="180" w:lineRule="auto"/>
              <w:ind w:firstLine="41"/>
              <w:rPr>
                <w:rFonts w:ascii="微软雅黑" w:hAnsi="微软雅黑" w:eastAsia="微软雅黑" w:cs="微软雅黑"/>
                <w:sz w:val="18"/>
                <w:szCs w:val="18"/>
              </w:rPr>
            </w:pPr>
            <w:r>
              <w:rPr>
                <w:rFonts w:ascii="Microsoft Tai Le" w:hAnsi="Microsoft Tai Le" w:eastAsia="Microsoft Tai Le" w:cs="Microsoft Tai Le"/>
                <w:spacing w:val="-2"/>
                <w:sz w:val="18"/>
                <w:szCs w:val="18"/>
              </w:rPr>
              <w:t>PAC</w:t>
            </w:r>
            <w:r>
              <w:rPr>
                <w:rFonts w:ascii="微软雅黑" w:hAnsi="微软雅黑" w:eastAsia="微软雅黑" w:cs="微软雅黑"/>
                <w:spacing w:val="-2"/>
                <w:sz w:val="18"/>
                <w:szCs w:val="18"/>
              </w:rPr>
              <w:t>汇总统计数据向妇基会一键上报（不含患者私人信息）</w:t>
            </w:r>
          </w:p>
        </w:tc>
        <w:tc>
          <w:tcPr>
            <w:tcW w:w="1194" w:type="dxa"/>
            <w:vAlign w:val="top"/>
          </w:tcPr>
          <w:p>
            <w:pPr>
              <w:spacing w:before="106" w:line="200" w:lineRule="auto"/>
              <w:ind w:firstLine="558"/>
              <w:rPr>
                <w:rFonts w:ascii="Microsoft Tai Le" w:hAnsi="Microsoft Tai Le" w:eastAsia="Microsoft Tai Le" w:cs="Microsoft Tai Le"/>
                <w:sz w:val="18"/>
                <w:szCs w:val="18"/>
              </w:rPr>
            </w:pPr>
            <w:r>
              <w:rPr>
                <w:rFonts w:ascii="Microsoft Tai Le" w:hAnsi="Microsoft Tai Le" w:eastAsia="Microsoft Tai Le" w:cs="Microsoft Tai Le"/>
                <w:spacing w:val="4"/>
                <w:sz w:val="18"/>
                <w:szCs w:val="18"/>
              </w:rPr>
              <w:t>/</w:t>
            </w:r>
          </w:p>
        </w:tc>
        <w:tc>
          <w:tcPr>
            <w:tcW w:w="1203" w:type="dxa"/>
            <w:vAlign w:val="top"/>
          </w:tcPr>
          <w:p>
            <w:pPr>
              <w:spacing w:before="106" w:line="180" w:lineRule="auto"/>
              <w:ind w:firstLine="422"/>
              <w:rPr>
                <w:rFonts w:ascii="微软雅黑" w:hAnsi="微软雅黑" w:eastAsia="微软雅黑" w:cs="微软雅黑"/>
                <w:sz w:val="18"/>
                <w:szCs w:val="18"/>
              </w:rPr>
            </w:pPr>
            <w:r>
              <w:rPr>
                <w:rFonts w:ascii="微软雅黑" w:hAnsi="微软雅黑" w:eastAsia="微软雅黑" w:cs="微软雅黑"/>
                <w:spacing w:val="-2"/>
                <w:sz w:val="18"/>
                <w:szCs w:val="18"/>
              </w:rPr>
              <w:t>包含</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2" w:hRule="atLeast"/>
        </w:trPr>
        <w:tc>
          <w:tcPr>
            <w:tcW w:w="1908" w:type="dxa"/>
            <w:tcBorders>
              <w:top w:val="single" w:color="000000" w:sz="2" w:space="0"/>
              <w:bottom w:val="single" w:color="000000" w:sz="2" w:space="0"/>
            </w:tcBorders>
            <w:vAlign w:val="top"/>
          </w:tcPr>
          <w:p>
            <w:pPr>
              <w:spacing w:before="106" w:line="180" w:lineRule="auto"/>
              <w:ind w:firstLine="49"/>
              <w:rPr>
                <w:rFonts w:ascii="微软雅黑" w:hAnsi="微软雅黑" w:eastAsia="微软雅黑" w:cs="微软雅黑"/>
                <w:sz w:val="18"/>
                <w:szCs w:val="18"/>
              </w:rPr>
            </w:pPr>
            <w:r>
              <w:rPr>
                <w:rFonts w:ascii="微软雅黑" w:hAnsi="微软雅黑" w:eastAsia="微软雅黑" w:cs="微软雅黑"/>
                <w:spacing w:val="-4"/>
                <w:sz w:val="18"/>
                <w:szCs w:val="18"/>
              </w:rPr>
              <w:t>医院信息</w:t>
            </w:r>
          </w:p>
        </w:tc>
        <w:tc>
          <w:tcPr>
            <w:tcW w:w="5839" w:type="dxa"/>
            <w:vAlign w:val="top"/>
          </w:tcPr>
          <w:p>
            <w:pPr>
              <w:spacing w:before="106" w:line="180" w:lineRule="auto"/>
              <w:ind w:firstLine="28"/>
              <w:rPr>
                <w:rFonts w:ascii="微软雅黑" w:hAnsi="微软雅黑" w:eastAsia="微软雅黑" w:cs="微软雅黑"/>
                <w:sz w:val="18"/>
                <w:szCs w:val="18"/>
              </w:rPr>
            </w:pPr>
            <w:r>
              <w:rPr>
                <w:rFonts w:ascii="微软雅黑" w:hAnsi="微软雅黑" w:eastAsia="微软雅黑" w:cs="微软雅黑"/>
                <w:spacing w:val="-1"/>
                <w:sz w:val="18"/>
                <w:szCs w:val="18"/>
              </w:rPr>
              <w:t>修改医院名称电话等信息，获取医院专属二维码</w:t>
            </w:r>
          </w:p>
        </w:tc>
        <w:tc>
          <w:tcPr>
            <w:tcW w:w="1194" w:type="dxa"/>
            <w:vAlign w:val="top"/>
          </w:tcPr>
          <w:p>
            <w:pPr>
              <w:spacing w:before="106" w:line="180" w:lineRule="auto"/>
              <w:ind w:firstLine="421"/>
              <w:rPr>
                <w:rFonts w:ascii="微软雅黑" w:hAnsi="微软雅黑" w:eastAsia="微软雅黑" w:cs="微软雅黑"/>
                <w:sz w:val="18"/>
                <w:szCs w:val="18"/>
              </w:rPr>
            </w:pPr>
            <w:r>
              <w:rPr>
                <w:rFonts w:ascii="微软雅黑" w:hAnsi="微软雅黑" w:eastAsia="微软雅黑" w:cs="微软雅黑"/>
                <w:spacing w:val="-2"/>
                <w:sz w:val="18"/>
                <w:szCs w:val="18"/>
              </w:rPr>
              <w:t>包含</w:t>
            </w:r>
          </w:p>
        </w:tc>
        <w:tc>
          <w:tcPr>
            <w:tcW w:w="1203" w:type="dxa"/>
            <w:vAlign w:val="top"/>
          </w:tcPr>
          <w:p>
            <w:pPr>
              <w:spacing w:before="106" w:line="180" w:lineRule="auto"/>
              <w:ind w:firstLine="422"/>
              <w:rPr>
                <w:rFonts w:ascii="微软雅黑" w:hAnsi="微软雅黑" w:eastAsia="微软雅黑" w:cs="微软雅黑"/>
                <w:sz w:val="18"/>
                <w:szCs w:val="18"/>
              </w:rPr>
            </w:pPr>
            <w:r>
              <w:rPr>
                <w:rFonts w:ascii="微软雅黑" w:hAnsi="微软雅黑" w:eastAsia="微软雅黑" w:cs="微软雅黑"/>
                <w:spacing w:val="-2"/>
                <w:sz w:val="18"/>
                <w:szCs w:val="18"/>
              </w:rPr>
              <w:t>包含</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2" w:hRule="atLeast"/>
        </w:trPr>
        <w:tc>
          <w:tcPr>
            <w:tcW w:w="1908" w:type="dxa"/>
            <w:tcBorders>
              <w:top w:val="single" w:color="000000" w:sz="2" w:space="0"/>
              <w:bottom w:val="single" w:color="000000" w:sz="2" w:space="0"/>
            </w:tcBorders>
            <w:vAlign w:val="top"/>
          </w:tcPr>
          <w:p>
            <w:pPr>
              <w:spacing w:before="107" w:line="180" w:lineRule="auto"/>
              <w:ind w:firstLine="34"/>
              <w:rPr>
                <w:rFonts w:ascii="微软雅黑" w:hAnsi="微软雅黑" w:eastAsia="微软雅黑" w:cs="微软雅黑"/>
                <w:sz w:val="18"/>
                <w:szCs w:val="18"/>
              </w:rPr>
            </w:pPr>
            <w:r>
              <w:rPr>
                <w:rFonts w:ascii="微软雅黑" w:hAnsi="微软雅黑" w:eastAsia="微软雅黑" w:cs="微软雅黑"/>
                <w:spacing w:val="-1"/>
                <w:sz w:val="18"/>
                <w:szCs w:val="18"/>
              </w:rPr>
              <w:t>用户管理</w:t>
            </w:r>
          </w:p>
        </w:tc>
        <w:tc>
          <w:tcPr>
            <w:tcW w:w="5839" w:type="dxa"/>
            <w:vAlign w:val="top"/>
          </w:tcPr>
          <w:p>
            <w:pPr>
              <w:spacing w:before="107" w:line="180" w:lineRule="auto"/>
              <w:ind w:firstLine="29"/>
              <w:rPr>
                <w:rFonts w:ascii="微软雅黑" w:hAnsi="微软雅黑" w:eastAsia="微软雅黑" w:cs="微软雅黑"/>
                <w:sz w:val="18"/>
                <w:szCs w:val="18"/>
              </w:rPr>
            </w:pPr>
            <w:r>
              <w:rPr>
                <w:rFonts w:ascii="微软雅黑" w:hAnsi="微软雅黑" w:eastAsia="微软雅黑" w:cs="微软雅黑"/>
                <w:spacing w:val="-1"/>
                <w:sz w:val="18"/>
                <w:szCs w:val="18"/>
              </w:rPr>
              <w:t>设置系统用户名及密码</w:t>
            </w:r>
          </w:p>
        </w:tc>
        <w:tc>
          <w:tcPr>
            <w:tcW w:w="1194" w:type="dxa"/>
            <w:vAlign w:val="top"/>
          </w:tcPr>
          <w:p>
            <w:pPr>
              <w:spacing w:before="107" w:line="180" w:lineRule="auto"/>
              <w:ind w:firstLine="421"/>
              <w:rPr>
                <w:rFonts w:ascii="微软雅黑" w:hAnsi="微软雅黑" w:eastAsia="微软雅黑" w:cs="微软雅黑"/>
                <w:sz w:val="18"/>
                <w:szCs w:val="18"/>
              </w:rPr>
            </w:pPr>
            <w:r>
              <w:rPr>
                <w:rFonts w:ascii="微软雅黑" w:hAnsi="微软雅黑" w:eastAsia="微软雅黑" w:cs="微软雅黑"/>
                <w:spacing w:val="-2"/>
                <w:sz w:val="18"/>
                <w:szCs w:val="18"/>
              </w:rPr>
              <w:t>包含</w:t>
            </w:r>
          </w:p>
        </w:tc>
        <w:tc>
          <w:tcPr>
            <w:tcW w:w="1203" w:type="dxa"/>
            <w:vAlign w:val="top"/>
          </w:tcPr>
          <w:p>
            <w:pPr>
              <w:spacing w:before="107" w:line="180" w:lineRule="auto"/>
              <w:ind w:firstLine="422"/>
              <w:rPr>
                <w:rFonts w:ascii="微软雅黑" w:hAnsi="微软雅黑" w:eastAsia="微软雅黑" w:cs="微软雅黑"/>
                <w:sz w:val="18"/>
                <w:szCs w:val="18"/>
              </w:rPr>
            </w:pPr>
            <w:r>
              <w:rPr>
                <w:rFonts w:ascii="微软雅黑" w:hAnsi="微软雅黑" w:eastAsia="微软雅黑" w:cs="微软雅黑"/>
                <w:spacing w:val="-2"/>
                <w:sz w:val="18"/>
                <w:szCs w:val="18"/>
              </w:rPr>
              <w:t>包含</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2" w:hRule="atLeast"/>
        </w:trPr>
        <w:tc>
          <w:tcPr>
            <w:tcW w:w="1908" w:type="dxa"/>
            <w:tcBorders>
              <w:top w:val="single" w:color="000000" w:sz="2" w:space="0"/>
              <w:bottom w:val="single" w:color="000000" w:sz="2" w:space="0"/>
            </w:tcBorders>
            <w:vAlign w:val="top"/>
          </w:tcPr>
          <w:p>
            <w:pPr>
              <w:spacing w:before="107" w:line="180" w:lineRule="auto"/>
              <w:ind w:firstLine="35"/>
              <w:rPr>
                <w:rFonts w:ascii="微软雅黑" w:hAnsi="微软雅黑" w:eastAsia="微软雅黑" w:cs="微软雅黑"/>
                <w:sz w:val="18"/>
                <w:szCs w:val="18"/>
              </w:rPr>
            </w:pPr>
            <w:r>
              <w:rPr>
                <w:rFonts w:ascii="微软雅黑" w:hAnsi="微软雅黑" w:eastAsia="微软雅黑" w:cs="微软雅黑"/>
                <w:spacing w:val="-1"/>
                <w:sz w:val="18"/>
                <w:szCs w:val="18"/>
              </w:rPr>
              <w:t>修改密码</w:t>
            </w:r>
          </w:p>
        </w:tc>
        <w:tc>
          <w:tcPr>
            <w:tcW w:w="5839" w:type="dxa"/>
            <w:vAlign w:val="top"/>
          </w:tcPr>
          <w:p>
            <w:pPr>
              <w:spacing w:before="107" w:line="180" w:lineRule="auto"/>
              <w:ind w:firstLine="28"/>
              <w:rPr>
                <w:rFonts w:ascii="微软雅黑" w:hAnsi="微软雅黑" w:eastAsia="微软雅黑" w:cs="微软雅黑"/>
                <w:sz w:val="18"/>
                <w:szCs w:val="18"/>
              </w:rPr>
            </w:pPr>
            <w:r>
              <w:rPr>
                <w:rFonts w:ascii="微软雅黑" w:hAnsi="微软雅黑" w:eastAsia="微软雅黑" w:cs="微软雅黑"/>
                <w:spacing w:val="-1"/>
                <w:sz w:val="18"/>
                <w:szCs w:val="18"/>
              </w:rPr>
              <w:t>用户自助修改密码功能</w:t>
            </w:r>
          </w:p>
        </w:tc>
        <w:tc>
          <w:tcPr>
            <w:tcW w:w="1194" w:type="dxa"/>
            <w:vAlign w:val="top"/>
          </w:tcPr>
          <w:p>
            <w:pPr>
              <w:spacing w:before="107" w:line="180" w:lineRule="auto"/>
              <w:ind w:firstLine="421"/>
              <w:rPr>
                <w:rFonts w:ascii="微软雅黑" w:hAnsi="微软雅黑" w:eastAsia="微软雅黑" w:cs="微软雅黑"/>
                <w:sz w:val="18"/>
                <w:szCs w:val="18"/>
              </w:rPr>
            </w:pPr>
            <w:r>
              <w:rPr>
                <w:rFonts w:ascii="微软雅黑" w:hAnsi="微软雅黑" w:eastAsia="微软雅黑" w:cs="微软雅黑"/>
                <w:spacing w:val="-2"/>
                <w:sz w:val="18"/>
                <w:szCs w:val="18"/>
              </w:rPr>
              <w:t>包含</w:t>
            </w:r>
          </w:p>
        </w:tc>
        <w:tc>
          <w:tcPr>
            <w:tcW w:w="1203" w:type="dxa"/>
            <w:vAlign w:val="top"/>
          </w:tcPr>
          <w:p>
            <w:pPr>
              <w:spacing w:before="107" w:line="180" w:lineRule="auto"/>
              <w:ind w:firstLine="422"/>
              <w:rPr>
                <w:rFonts w:ascii="微软雅黑" w:hAnsi="微软雅黑" w:eastAsia="微软雅黑" w:cs="微软雅黑"/>
                <w:sz w:val="18"/>
                <w:szCs w:val="18"/>
              </w:rPr>
            </w:pPr>
            <w:r>
              <w:rPr>
                <w:rFonts w:ascii="微软雅黑" w:hAnsi="微软雅黑" w:eastAsia="微软雅黑" w:cs="微软雅黑"/>
                <w:spacing w:val="-2"/>
                <w:sz w:val="18"/>
                <w:szCs w:val="18"/>
              </w:rPr>
              <w:t>包含</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8" w:hRule="atLeast"/>
        </w:trPr>
        <w:tc>
          <w:tcPr>
            <w:tcW w:w="10144" w:type="dxa"/>
            <w:gridSpan w:val="4"/>
            <w:tcBorders>
              <w:top w:val="single" w:color="000000" w:sz="2" w:space="0"/>
              <w:bottom w:val="single" w:color="000000" w:sz="2" w:space="0"/>
            </w:tcBorders>
            <w:shd w:val="clear" w:color="auto" w:fill="D0CECE"/>
            <w:vAlign w:val="top"/>
          </w:tcPr>
          <w:p>
            <w:pPr>
              <w:spacing w:before="109" w:line="180" w:lineRule="auto"/>
              <w:ind w:firstLine="36"/>
              <w:rPr>
                <w:rFonts w:ascii="微软雅黑" w:hAnsi="微软雅黑" w:eastAsia="微软雅黑" w:cs="微软雅黑"/>
                <w:sz w:val="18"/>
                <w:szCs w:val="18"/>
              </w:rPr>
            </w:pPr>
            <w:r>
              <w:rPr>
                <w:rFonts w:ascii="微软雅黑" w:hAnsi="微软雅黑" w:eastAsia="微软雅黑" w:cs="微软雅黑"/>
                <w:sz w:val="18"/>
                <w:szCs w:val="18"/>
                <w14:textOutline w14:w="3265" w14:cap="flat" w14:cmpd="sng">
                  <w14:solidFill>
                    <w14:srgbClr w14:val="000000"/>
                  </w14:solidFill>
                  <w14:prstDash w14:val="solid"/>
                  <w14:miter w14:val="0"/>
                </w14:textOutline>
              </w:rPr>
              <w:t>其他功能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36" w:hRule="atLeast"/>
        </w:trPr>
        <w:tc>
          <w:tcPr>
            <w:tcW w:w="1908" w:type="dxa"/>
            <w:tcBorders>
              <w:top w:val="single" w:color="000000" w:sz="2" w:space="0"/>
              <w:bottom w:val="single" w:color="000000" w:sz="2" w:space="0"/>
              <w:right w:val="single" w:color="000000" w:sz="2" w:space="0"/>
            </w:tcBorders>
            <w:vAlign w:val="top"/>
          </w:tcPr>
          <w:p>
            <w:pPr>
              <w:spacing w:before="199" w:line="180" w:lineRule="auto"/>
              <w:ind w:firstLine="36"/>
              <w:rPr>
                <w:rFonts w:ascii="微软雅黑" w:hAnsi="微软雅黑" w:eastAsia="微软雅黑" w:cs="微软雅黑"/>
                <w:sz w:val="18"/>
                <w:szCs w:val="18"/>
              </w:rPr>
            </w:pPr>
            <w:r>
              <w:rPr>
                <w:rFonts w:ascii="微软雅黑" w:hAnsi="微软雅黑" w:eastAsia="微软雅黑" w:cs="微软雅黑"/>
                <w:spacing w:val="-1"/>
                <w:sz w:val="18"/>
                <w:szCs w:val="18"/>
              </w:rPr>
              <w:t>智能电话外呼</w:t>
            </w:r>
          </w:p>
        </w:tc>
        <w:tc>
          <w:tcPr>
            <w:tcW w:w="5839" w:type="dxa"/>
            <w:tcBorders>
              <w:left w:val="single" w:color="000000" w:sz="2" w:space="0"/>
              <w:right w:val="single" w:color="000000" w:sz="2" w:space="0"/>
            </w:tcBorders>
            <w:vAlign w:val="top"/>
          </w:tcPr>
          <w:p>
            <w:pPr>
              <w:spacing w:before="63" w:line="180" w:lineRule="auto"/>
              <w:ind w:left="34" w:right="78"/>
              <w:rPr>
                <w:rFonts w:ascii="微软雅黑" w:hAnsi="微软雅黑" w:eastAsia="微软雅黑" w:cs="微软雅黑"/>
                <w:sz w:val="18"/>
                <w:szCs w:val="18"/>
              </w:rPr>
            </w:pPr>
            <w:r>
              <w:rPr>
                <w:rFonts w:ascii="微软雅黑" w:hAnsi="微软雅黑" w:eastAsia="微软雅黑" w:cs="微软雅黑"/>
                <w:spacing w:val="-1"/>
                <w:sz w:val="18"/>
                <w:szCs w:val="18"/>
              </w:rPr>
              <w:t>基于U</w:t>
            </w:r>
            <w:r>
              <w:rPr>
                <w:rFonts w:ascii="Microsoft Tai Le" w:hAnsi="Microsoft Tai Le" w:eastAsia="Microsoft Tai Le" w:cs="Microsoft Tai Le"/>
                <w:spacing w:val="-1"/>
                <w:sz w:val="18"/>
                <w:szCs w:val="18"/>
              </w:rPr>
              <w:t>S</w:t>
            </w:r>
            <w:r>
              <w:rPr>
                <w:rFonts w:ascii="微软雅黑" w:hAnsi="微软雅黑" w:eastAsia="微软雅黑" w:cs="微软雅黑"/>
                <w:spacing w:val="-1"/>
                <w:sz w:val="18"/>
                <w:szCs w:val="18"/>
              </w:rPr>
              <w:t>B设备智能电话外呼系统，无需单独拨打随访电话，可以选择性自</w:t>
            </w:r>
            <w:r>
              <w:rPr>
                <w:rFonts w:ascii="微软雅黑" w:hAnsi="微软雅黑" w:eastAsia="微软雅黑" w:cs="微软雅黑"/>
                <w:spacing w:val="10"/>
                <w:w w:val="101"/>
                <w:sz w:val="18"/>
                <w:szCs w:val="18"/>
              </w:rPr>
              <w:t xml:space="preserve"> </w:t>
            </w:r>
            <w:r>
              <w:rPr>
                <w:rFonts w:ascii="微软雅黑" w:hAnsi="微软雅黑" w:eastAsia="微软雅黑" w:cs="微软雅黑"/>
                <w:spacing w:val="-2"/>
                <w:sz w:val="18"/>
                <w:szCs w:val="18"/>
              </w:rPr>
              <w:t>动电话录音（免费赠送硬件设备，使用原有电话号码）</w:t>
            </w:r>
          </w:p>
        </w:tc>
        <w:tc>
          <w:tcPr>
            <w:tcW w:w="1194" w:type="dxa"/>
            <w:tcBorders>
              <w:left w:val="single" w:color="000000" w:sz="2" w:space="0"/>
              <w:right w:val="single" w:color="000000" w:sz="2" w:space="0"/>
            </w:tcBorders>
            <w:vAlign w:val="top"/>
          </w:tcPr>
          <w:p>
            <w:pPr>
              <w:spacing w:before="199" w:line="200" w:lineRule="auto"/>
              <w:ind w:firstLine="563"/>
              <w:rPr>
                <w:rFonts w:ascii="Microsoft Tai Le" w:hAnsi="Microsoft Tai Le" w:eastAsia="Microsoft Tai Le" w:cs="Microsoft Tai Le"/>
                <w:sz w:val="18"/>
                <w:szCs w:val="18"/>
              </w:rPr>
            </w:pPr>
            <w:r>
              <w:rPr>
                <w:rFonts w:ascii="Microsoft Tai Le" w:hAnsi="Microsoft Tai Le" w:eastAsia="Microsoft Tai Le" w:cs="Microsoft Tai Le"/>
                <w:spacing w:val="4"/>
                <w:sz w:val="18"/>
                <w:szCs w:val="18"/>
              </w:rPr>
              <w:t>/</w:t>
            </w:r>
          </w:p>
        </w:tc>
        <w:tc>
          <w:tcPr>
            <w:tcW w:w="1203" w:type="dxa"/>
            <w:tcBorders>
              <w:left w:val="single" w:color="000000" w:sz="2" w:space="0"/>
            </w:tcBorders>
            <w:vAlign w:val="top"/>
          </w:tcPr>
          <w:p>
            <w:pPr>
              <w:spacing w:before="199" w:line="180" w:lineRule="auto"/>
              <w:ind w:firstLine="427"/>
              <w:rPr>
                <w:rFonts w:ascii="微软雅黑" w:hAnsi="微软雅黑" w:eastAsia="微软雅黑" w:cs="微软雅黑"/>
                <w:sz w:val="18"/>
                <w:szCs w:val="18"/>
              </w:rPr>
            </w:pPr>
            <w:r>
              <w:rPr>
                <w:rFonts w:ascii="微软雅黑" w:hAnsi="微软雅黑" w:eastAsia="微软雅黑" w:cs="微软雅黑"/>
                <w:spacing w:val="-2"/>
                <w:sz w:val="18"/>
                <w:szCs w:val="18"/>
              </w:rPr>
              <w:t>包含</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36" w:hRule="atLeast"/>
        </w:trPr>
        <w:tc>
          <w:tcPr>
            <w:tcW w:w="1908" w:type="dxa"/>
            <w:tcBorders>
              <w:top w:val="single" w:color="000000" w:sz="2" w:space="0"/>
              <w:bottom w:val="single" w:color="000000" w:sz="2" w:space="0"/>
            </w:tcBorders>
            <w:vAlign w:val="top"/>
          </w:tcPr>
          <w:p>
            <w:pPr>
              <w:spacing w:before="200" w:line="180" w:lineRule="auto"/>
              <w:ind w:firstLine="34"/>
              <w:rPr>
                <w:rFonts w:ascii="微软雅黑" w:hAnsi="微软雅黑" w:eastAsia="微软雅黑" w:cs="微软雅黑"/>
                <w:sz w:val="18"/>
                <w:szCs w:val="18"/>
              </w:rPr>
            </w:pPr>
            <w:r>
              <w:rPr>
                <w:rFonts w:ascii="微软雅黑" w:hAnsi="微软雅黑" w:eastAsia="微软雅黑" w:cs="微软雅黑"/>
                <w:spacing w:val="-3"/>
                <w:sz w:val="18"/>
                <w:szCs w:val="18"/>
              </w:rPr>
              <w:t>对接HI</w:t>
            </w:r>
            <w:r>
              <w:rPr>
                <w:rFonts w:ascii="Microsoft Tai Le" w:hAnsi="Microsoft Tai Le" w:eastAsia="Microsoft Tai Le" w:cs="Microsoft Tai Le"/>
                <w:spacing w:val="-3"/>
                <w:sz w:val="18"/>
                <w:szCs w:val="18"/>
              </w:rPr>
              <w:t>S</w:t>
            </w:r>
            <w:r>
              <w:rPr>
                <w:rFonts w:ascii="微软雅黑" w:hAnsi="微软雅黑" w:eastAsia="微软雅黑" w:cs="微软雅黑"/>
                <w:spacing w:val="-3"/>
                <w:sz w:val="18"/>
                <w:szCs w:val="18"/>
              </w:rPr>
              <w:t>系统</w:t>
            </w:r>
          </w:p>
        </w:tc>
        <w:tc>
          <w:tcPr>
            <w:tcW w:w="5839" w:type="dxa"/>
            <w:vAlign w:val="top"/>
          </w:tcPr>
          <w:p>
            <w:pPr>
              <w:spacing w:before="64" w:line="180" w:lineRule="auto"/>
              <w:ind w:left="35" w:right="128" w:hanging="7"/>
              <w:rPr>
                <w:rFonts w:ascii="微软雅黑" w:hAnsi="微软雅黑" w:eastAsia="微软雅黑" w:cs="微软雅黑"/>
                <w:sz w:val="18"/>
                <w:szCs w:val="18"/>
              </w:rPr>
            </w:pPr>
            <w:r>
              <w:rPr>
                <w:rFonts w:ascii="微软雅黑" w:hAnsi="微软雅黑" w:eastAsia="微软雅黑" w:cs="微软雅黑"/>
                <w:spacing w:val="-1"/>
                <w:sz w:val="18"/>
                <w:szCs w:val="18"/>
              </w:rPr>
              <w:t>与医院HI</w:t>
            </w:r>
            <w:r>
              <w:rPr>
                <w:rFonts w:ascii="Microsoft Tai Le" w:hAnsi="Microsoft Tai Le" w:eastAsia="Microsoft Tai Le" w:cs="Microsoft Tai Le"/>
                <w:spacing w:val="-1"/>
                <w:sz w:val="18"/>
                <w:szCs w:val="18"/>
              </w:rPr>
              <w:t>S</w:t>
            </w:r>
            <w:r>
              <w:rPr>
                <w:rFonts w:ascii="微软雅黑" w:hAnsi="微软雅黑" w:eastAsia="微软雅黑" w:cs="微软雅黑"/>
                <w:spacing w:val="-1"/>
                <w:sz w:val="18"/>
                <w:szCs w:val="18"/>
              </w:rPr>
              <w:t>系统对接，便于查看患者更丰富的个人信息与就诊记录，更好</w:t>
            </w:r>
            <w:r>
              <w:rPr>
                <w:rFonts w:ascii="微软雅黑" w:hAnsi="微软雅黑" w:eastAsia="微软雅黑" w:cs="微软雅黑"/>
                <w:spacing w:val="11"/>
                <w:sz w:val="18"/>
                <w:szCs w:val="18"/>
              </w:rPr>
              <w:t xml:space="preserve"> </w:t>
            </w:r>
            <w:r>
              <w:rPr>
                <w:rFonts w:ascii="微软雅黑" w:hAnsi="微软雅黑" w:eastAsia="微软雅黑" w:cs="微软雅黑"/>
                <w:spacing w:val="-3"/>
                <w:sz w:val="18"/>
                <w:szCs w:val="18"/>
              </w:rPr>
              <w:t>的提供帮助（需单独产生开发费用）</w:t>
            </w:r>
          </w:p>
        </w:tc>
        <w:tc>
          <w:tcPr>
            <w:tcW w:w="1194" w:type="dxa"/>
            <w:vAlign w:val="top"/>
          </w:tcPr>
          <w:p>
            <w:pPr>
              <w:spacing w:before="200" w:line="200" w:lineRule="auto"/>
              <w:ind w:firstLine="558"/>
              <w:rPr>
                <w:rFonts w:ascii="Microsoft Tai Le" w:hAnsi="Microsoft Tai Le" w:eastAsia="Microsoft Tai Le" w:cs="Microsoft Tai Le"/>
                <w:sz w:val="18"/>
                <w:szCs w:val="18"/>
              </w:rPr>
            </w:pPr>
            <w:r>
              <w:rPr>
                <w:rFonts w:ascii="Microsoft Tai Le" w:hAnsi="Microsoft Tai Le" w:eastAsia="Microsoft Tai Le" w:cs="Microsoft Tai Le"/>
                <w:spacing w:val="4"/>
                <w:sz w:val="18"/>
                <w:szCs w:val="18"/>
              </w:rPr>
              <w:t>/</w:t>
            </w:r>
          </w:p>
        </w:tc>
        <w:tc>
          <w:tcPr>
            <w:tcW w:w="1203" w:type="dxa"/>
            <w:vAlign w:val="top"/>
          </w:tcPr>
          <w:p>
            <w:pPr>
              <w:spacing w:before="200" w:line="180" w:lineRule="auto"/>
              <w:ind w:firstLine="422"/>
              <w:rPr>
                <w:rFonts w:ascii="微软雅黑" w:hAnsi="微软雅黑" w:eastAsia="微软雅黑" w:cs="微软雅黑"/>
                <w:sz w:val="18"/>
                <w:szCs w:val="18"/>
              </w:rPr>
            </w:pPr>
            <w:r>
              <w:rPr>
                <w:rFonts w:ascii="微软雅黑" w:hAnsi="微软雅黑" w:eastAsia="微软雅黑" w:cs="微软雅黑"/>
                <w:spacing w:val="-2"/>
                <w:sz w:val="18"/>
                <w:szCs w:val="18"/>
              </w:rPr>
              <w:t>包含</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2" w:hRule="atLeast"/>
        </w:trPr>
        <w:tc>
          <w:tcPr>
            <w:tcW w:w="1908" w:type="dxa"/>
            <w:tcBorders>
              <w:top w:val="single" w:color="000000" w:sz="2" w:space="0"/>
              <w:bottom w:val="single" w:color="000000" w:sz="2" w:space="0"/>
            </w:tcBorders>
            <w:vAlign w:val="top"/>
          </w:tcPr>
          <w:p>
            <w:pPr>
              <w:spacing w:before="110" w:line="180" w:lineRule="auto"/>
              <w:ind w:firstLine="36"/>
              <w:rPr>
                <w:rFonts w:ascii="微软雅黑" w:hAnsi="微软雅黑" w:eastAsia="微软雅黑" w:cs="微软雅黑"/>
                <w:sz w:val="18"/>
                <w:szCs w:val="18"/>
              </w:rPr>
            </w:pPr>
            <w:r>
              <w:rPr>
                <w:rFonts w:ascii="微软雅黑" w:hAnsi="微软雅黑" w:eastAsia="微软雅黑" w:cs="微软雅黑"/>
                <w:spacing w:val="-2"/>
                <w:sz w:val="18"/>
                <w:szCs w:val="18"/>
              </w:rPr>
              <w:t>服务器</w:t>
            </w:r>
          </w:p>
        </w:tc>
        <w:tc>
          <w:tcPr>
            <w:tcW w:w="5839" w:type="dxa"/>
            <w:vAlign w:val="top"/>
          </w:tcPr>
          <w:p>
            <w:pPr>
              <w:spacing w:before="110" w:line="180" w:lineRule="auto"/>
              <w:ind w:firstLine="29"/>
              <w:rPr>
                <w:rFonts w:ascii="微软雅黑" w:hAnsi="微软雅黑" w:eastAsia="微软雅黑" w:cs="微软雅黑"/>
                <w:sz w:val="18"/>
                <w:szCs w:val="18"/>
              </w:rPr>
            </w:pPr>
            <w:r>
              <w:rPr>
                <w:rFonts w:ascii="微软雅黑" w:hAnsi="微软雅黑" w:eastAsia="微软雅黑" w:cs="微软雅黑"/>
                <w:spacing w:val="-1"/>
                <w:sz w:val="18"/>
                <w:szCs w:val="18"/>
              </w:rPr>
              <w:t>基于阿里云提供系统服务及防火墙安全措施</w:t>
            </w:r>
          </w:p>
        </w:tc>
        <w:tc>
          <w:tcPr>
            <w:tcW w:w="1194" w:type="dxa"/>
            <w:vAlign w:val="top"/>
          </w:tcPr>
          <w:p>
            <w:pPr>
              <w:spacing w:before="110" w:line="180" w:lineRule="auto"/>
              <w:ind w:firstLine="421"/>
              <w:rPr>
                <w:rFonts w:ascii="微软雅黑" w:hAnsi="微软雅黑" w:eastAsia="微软雅黑" w:cs="微软雅黑"/>
                <w:sz w:val="18"/>
                <w:szCs w:val="18"/>
              </w:rPr>
            </w:pPr>
            <w:r>
              <w:rPr>
                <w:rFonts w:ascii="微软雅黑" w:hAnsi="微软雅黑" w:eastAsia="微软雅黑" w:cs="微软雅黑"/>
                <w:spacing w:val="-2"/>
                <w:sz w:val="18"/>
                <w:szCs w:val="18"/>
              </w:rPr>
              <w:t>包含</w:t>
            </w:r>
          </w:p>
        </w:tc>
        <w:tc>
          <w:tcPr>
            <w:tcW w:w="1203" w:type="dxa"/>
            <w:vAlign w:val="top"/>
          </w:tcPr>
          <w:p>
            <w:pPr>
              <w:spacing w:before="110" w:line="180" w:lineRule="auto"/>
              <w:ind w:firstLine="422"/>
              <w:rPr>
                <w:rFonts w:ascii="微软雅黑" w:hAnsi="微软雅黑" w:eastAsia="微软雅黑" w:cs="微软雅黑"/>
                <w:sz w:val="18"/>
                <w:szCs w:val="18"/>
              </w:rPr>
            </w:pPr>
            <w:r>
              <w:rPr>
                <w:rFonts w:ascii="微软雅黑" w:hAnsi="微软雅黑" w:eastAsia="微软雅黑" w:cs="微软雅黑"/>
                <w:spacing w:val="-2"/>
                <w:sz w:val="18"/>
                <w:szCs w:val="18"/>
              </w:rPr>
              <w:t>包含</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2" w:hRule="atLeast"/>
        </w:trPr>
        <w:tc>
          <w:tcPr>
            <w:tcW w:w="1908" w:type="dxa"/>
            <w:tcBorders>
              <w:top w:val="single" w:color="000000" w:sz="2" w:space="0"/>
              <w:bottom w:val="single" w:color="000000" w:sz="2" w:space="0"/>
            </w:tcBorders>
            <w:vAlign w:val="top"/>
          </w:tcPr>
          <w:p>
            <w:pPr>
              <w:spacing w:before="110" w:line="180" w:lineRule="auto"/>
              <w:ind w:firstLine="35"/>
              <w:rPr>
                <w:rFonts w:ascii="微软雅黑" w:hAnsi="微软雅黑" w:eastAsia="微软雅黑" w:cs="微软雅黑"/>
                <w:sz w:val="18"/>
                <w:szCs w:val="18"/>
              </w:rPr>
            </w:pPr>
            <w:r>
              <w:rPr>
                <w:rFonts w:ascii="微软雅黑" w:hAnsi="微软雅黑" w:eastAsia="微软雅黑" w:cs="微软雅黑"/>
                <w:spacing w:val="-1"/>
                <w:sz w:val="18"/>
                <w:szCs w:val="18"/>
              </w:rPr>
              <w:t>信息安全</w:t>
            </w:r>
          </w:p>
        </w:tc>
        <w:tc>
          <w:tcPr>
            <w:tcW w:w="5839" w:type="dxa"/>
            <w:vAlign w:val="top"/>
          </w:tcPr>
          <w:p>
            <w:pPr>
              <w:spacing w:before="103" w:line="180" w:lineRule="auto"/>
              <w:ind w:firstLine="29"/>
              <w:rPr>
                <w:rFonts w:ascii="微软雅黑" w:hAnsi="微软雅黑" w:eastAsia="微软雅黑" w:cs="微软雅黑"/>
                <w:sz w:val="18"/>
                <w:szCs w:val="18"/>
              </w:rPr>
            </w:pPr>
            <w:r>
              <w:rPr>
                <w:rFonts w:ascii="微软雅黑" w:hAnsi="微软雅黑" w:eastAsia="微软雅黑" w:cs="微软雅黑"/>
                <w:spacing w:val="-2"/>
                <w:sz w:val="18"/>
                <w:szCs w:val="18"/>
              </w:rPr>
              <w:t>基于h</w:t>
            </w:r>
            <w:r>
              <w:rPr>
                <w:rFonts w:ascii="Microsoft Tai Le" w:hAnsi="Microsoft Tai Le" w:eastAsia="Microsoft Tai Le" w:cs="Microsoft Tai Le"/>
                <w:spacing w:val="-2"/>
                <w:sz w:val="18"/>
                <w:szCs w:val="18"/>
              </w:rPr>
              <w:t>ttps</w:t>
            </w:r>
            <w:r>
              <w:rPr>
                <w:rFonts w:ascii="微软雅黑" w:hAnsi="微软雅黑" w:eastAsia="微软雅黑" w:cs="微软雅黑"/>
                <w:spacing w:val="-2"/>
                <w:sz w:val="18"/>
                <w:szCs w:val="18"/>
              </w:rPr>
              <w:t>的加密数据传输</w:t>
            </w:r>
          </w:p>
        </w:tc>
        <w:tc>
          <w:tcPr>
            <w:tcW w:w="1194" w:type="dxa"/>
            <w:vAlign w:val="top"/>
          </w:tcPr>
          <w:p>
            <w:pPr>
              <w:spacing w:before="110" w:line="180" w:lineRule="auto"/>
              <w:ind w:firstLine="421"/>
              <w:rPr>
                <w:rFonts w:ascii="微软雅黑" w:hAnsi="微软雅黑" w:eastAsia="微软雅黑" w:cs="微软雅黑"/>
                <w:sz w:val="18"/>
                <w:szCs w:val="18"/>
              </w:rPr>
            </w:pPr>
            <w:r>
              <w:rPr>
                <w:rFonts w:ascii="微软雅黑" w:hAnsi="微软雅黑" w:eastAsia="微软雅黑" w:cs="微软雅黑"/>
                <w:spacing w:val="-2"/>
                <w:sz w:val="18"/>
                <w:szCs w:val="18"/>
              </w:rPr>
              <w:t>包含</w:t>
            </w:r>
          </w:p>
        </w:tc>
        <w:tc>
          <w:tcPr>
            <w:tcW w:w="1203" w:type="dxa"/>
            <w:vAlign w:val="top"/>
          </w:tcPr>
          <w:p>
            <w:pPr>
              <w:spacing w:before="110" w:line="180" w:lineRule="auto"/>
              <w:ind w:firstLine="422"/>
              <w:rPr>
                <w:rFonts w:ascii="微软雅黑" w:hAnsi="微软雅黑" w:eastAsia="微软雅黑" w:cs="微软雅黑"/>
                <w:sz w:val="18"/>
                <w:szCs w:val="18"/>
              </w:rPr>
            </w:pPr>
            <w:r>
              <w:rPr>
                <w:rFonts w:ascii="微软雅黑" w:hAnsi="微软雅黑" w:eastAsia="微软雅黑" w:cs="微软雅黑"/>
                <w:spacing w:val="-2"/>
                <w:sz w:val="18"/>
                <w:szCs w:val="18"/>
              </w:rPr>
              <w:t>包含</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2" w:hRule="atLeast"/>
        </w:trPr>
        <w:tc>
          <w:tcPr>
            <w:tcW w:w="1908" w:type="dxa"/>
            <w:tcBorders>
              <w:top w:val="single" w:color="000000" w:sz="2" w:space="0"/>
              <w:bottom w:val="single" w:color="000000" w:sz="2" w:space="0"/>
            </w:tcBorders>
            <w:vAlign w:val="top"/>
          </w:tcPr>
          <w:p>
            <w:pPr>
              <w:spacing w:before="110" w:line="180" w:lineRule="auto"/>
              <w:ind w:firstLine="35"/>
              <w:rPr>
                <w:rFonts w:ascii="微软雅黑" w:hAnsi="微软雅黑" w:eastAsia="微软雅黑" w:cs="微软雅黑"/>
                <w:sz w:val="18"/>
                <w:szCs w:val="18"/>
              </w:rPr>
            </w:pPr>
            <w:r>
              <w:rPr>
                <w:rFonts w:ascii="微软雅黑" w:hAnsi="微软雅黑" w:eastAsia="微软雅黑" w:cs="微软雅黑"/>
                <w:spacing w:val="-1"/>
                <w:sz w:val="18"/>
                <w:szCs w:val="18"/>
              </w:rPr>
              <w:t>数据存储</w:t>
            </w:r>
          </w:p>
        </w:tc>
        <w:tc>
          <w:tcPr>
            <w:tcW w:w="5839" w:type="dxa"/>
            <w:vAlign w:val="top"/>
          </w:tcPr>
          <w:p>
            <w:pPr>
              <w:spacing w:before="110" w:line="180" w:lineRule="auto"/>
              <w:ind w:firstLine="29"/>
              <w:rPr>
                <w:rFonts w:ascii="微软雅黑" w:hAnsi="微软雅黑" w:eastAsia="微软雅黑" w:cs="微软雅黑"/>
                <w:sz w:val="18"/>
                <w:szCs w:val="18"/>
              </w:rPr>
            </w:pPr>
            <w:r>
              <w:rPr>
                <w:rFonts w:ascii="微软雅黑" w:hAnsi="微软雅黑" w:eastAsia="微软雅黑" w:cs="微软雅黑"/>
                <w:spacing w:val="-1"/>
                <w:sz w:val="18"/>
                <w:szCs w:val="18"/>
              </w:rPr>
              <w:t>数据加密存储，含异地灾难备份</w:t>
            </w:r>
          </w:p>
        </w:tc>
        <w:tc>
          <w:tcPr>
            <w:tcW w:w="1194" w:type="dxa"/>
            <w:vAlign w:val="top"/>
          </w:tcPr>
          <w:p>
            <w:pPr>
              <w:spacing w:before="110" w:line="180" w:lineRule="auto"/>
              <w:ind w:firstLine="421"/>
              <w:rPr>
                <w:rFonts w:ascii="微软雅黑" w:hAnsi="微软雅黑" w:eastAsia="微软雅黑" w:cs="微软雅黑"/>
                <w:sz w:val="18"/>
                <w:szCs w:val="18"/>
              </w:rPr>
            </w:pPr>
            <w:r>
              <w:rPr>
                <w:rFonts w:ascii="微软雅黑" w:hAnsi="微软雅黑" w:eastAsia="微软雅黑" w:cs="微软雅黑"/>
                <w:spacing w:val="-2"/>
                <w:sz w:val="18"/>
                <w:szCs w:val="18"/>
              </w:rPr>
              <w:t>包含</w:t>
            </w:r>
          </w:p>
        </w:tc>
        <w:tc>
          <w:tcPr>
            <w:tcW w:w="1203" w:type="dxa"/>
            <w:vAlign w:val="top"/>
          </w:tcPr>
          <w:p>
            <w:pPr>
              <w:spacing w:before="110" w:line="180" w:lineRule="auto"/>
              <w:ind w:firstLine="422"/>
              <w:rPr>
                <w:rFonts w:ascii="微软雅黑" w:hAnsi="微软雅黑" w:eastAsia="微软雅黑" w:cs="微软雅黑"/>
                <w:sz w:val="18"/>
                <w:szCs w:val="18"/>
              </w:rPr>
            </w:pPr>
            <w:r>
              <w:rPr>
                <w:rFonts w:ascii="微软雅黑" w:hAnsi="微软雅黑" w:eastAsia="微软雅黑" w:cs="微软雅黑"/>
                <w:spacing w:val="-2"/>
                <w:sz w:val="18"/>
                <w:szCs w:val="18"/>
              </w:rPr>
              <w:t>包含</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2" w:hRule="atLeast"/>
        </w:trPr>
        <w:tc>
          <w:tcPr>
            <w:tcW w:w="1908" w:type="dxa"/>
            <w:tcBorders>
              <w:top w:val="single" w:color="000000" w:sz="2" w:space="0"/>
              <w:bottom w:val="single" w:color="000000" w:sz="2" w:space="0"/>
            </w:tcBorders>
            <w:vAlign w:val="top"/>
          </w:tcPr>
          <w:p>
            <w:pPr>
              <w:spacing w:before="111" w:line="180" w:lineRule="auto"/>
              <w:ind w:firstLine="34"/>
              <w:rPr>
                <w:rFonts w:ascii="微软雅黑" w:hAnsi="微软雅黑" w:eastAsia="微软雅黑" w:cs="微软雅黑"/>
                <w:sz w:val="18"/>
                <w:szCs w:val="18"/>
              </w:rPr>
            </w:pPr>
            <w:r>
              <w:rPr>
                <w:rFonts w:ascii="微软雅黑" w:hAnsi="微软雅黑" w:eastAsia="微软雅黑" w:cs="微软雅黑"/>
                <w:spacing w:val="-1"/>
                <w:sz w:val="18"/>
                <w:szCs w:val="18"/>
              </w:rPr>
              <w:t>技术支持</w:t>
            </w:r>
          </w:p>
        </w:tc>
        <w:tc>
          <w:tcPr>
            <w:tcW w:w="5839" w:type="dxa"/>
            <w:vAlign w:val="top"/>
          </w:tcPr>
          <w:p>
            <w:pPr>
              <w:spacing w:before="111" w:line="180" w:lineRule="auto"/>
              <w:ind w:firstLine="27"/>
              <w:rPr>
                <w:rFonts w:ascii="微软雅黑" w:hAnsi="微软雅黑" w:eastAsia="微软雅黑" w:cs="微软雅黑"/>
                <w:sz w:val="18"/>
                <w:szCs w:val="18"/>
              </w:rPr>
            </w:pPr>
            <w:r>
              <w:rPr>
                <w:rFonts w:ascii="微软雅黑" w:hAnsi="微软雅黑" w:eastAsia="微软雅黑" w:cs="微软雅黑"/>
                <w:spacing w:val="-2"/>
                <w:sz w:val="18"/>
                <w:szCs w:val="18"/>
              </w:rPr>
              <w:t>提供7x24小时微信、电话远程支持</w:t>
            </w:r>
          </w:p>
        </w:tc>
        <w:tc>
          <w:tcPr>
            <w:tcW w:w="1194" w:type="dxa"/>
            <w:vAlign w:val="top"/>
          </w:tcPr>
          <w:p>
            <w:pPr>
              <w:spacing w:before="111" w:line="180" w:lineRule="auto"/>
              <w:ind w:firstLine="421"/>
              <w:rPr>
                <w:rFonts w:ascii="微软雅黑" w:hAnsi="微软雅黑" w:eastAsia="微软雅黑" w:cs="微软雅黑"/>
                <w:sz w:val="18"/>
                <w:szCs w:val="18"/>
              </w:rPr>
            </w:pPr>
            <w:r>
              <w:rPr>
                <w:rFonts w:ascii="微软雅黑" w:hAnsi="微软雅黑" w:eastAsia="微软雅黑" w:cs="微软雅黑"/>
                <w:spacing w:val="-2"/>
                <w:sz w:val="18"/>
                <w:szCs w:val="18"/>
              </w:rPr>
              <w:t>包含</w:t>
            </w:r>
          </w:p>
        </w:tc>
        <w:tc>
          <w:tcPr>
            <w:tcW w:w="1203" w:type="dxa"/>
            <w:vAlign w:val="top"/>
          </w:tcPr>
          <w:p>
            <w:pPr>
              <w:spacing w:before="111" w:line="180" w:lineRule="auto"/>
              <w:ind w:firstLine="422"/>
              <w:rPr>
                <w:rFonts w:ascii="微软雅黑" w:hAnsi="微软雅黑" w:eastAsia="微软雅黑" w:cs="微软雅黑"/>
                <w:sz w:val="18"/>
                <w:szCs w:val="18"/>
              </w:rPr>
            </w:pPr>
            <w:r>
              <w:rPr>
                <w:rFonts w:ascii="微软雅黑" w:hAnsi="微软雅黑" w:eastAsia="微软雅黑" w:cs="微软雅黑"/>
                <w:spacing w:val="-2"/>
                <w:sz w:val="18"/>
                <w:szCs w:val="18"/>
              </w:rPr>
              <w:t>包含</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8" w:hRule="atLeast"/>
        </w:trPr>
        <w:tc>
          <w:tcPr>
            <w:tcW w:w="1908" w:type="dxa"/>
            <w:tcBorders>
              <w:top w:val="single" w:color="000000" w:sz="2" w:space="0"/>
              <w:bottom w:val="single" w:color="000000" w:sz="2" w:space="0"/>
            </w:tcBorders>
            <w:vAlign w:val="top"/>
          </w:tcPr>
          <w:p>
            <w:pPr>
              <w:spacing w:before="209" w:line="180" w:lineRule="auto"/>
              <w:ind w:firstLine="37"/>
              <w:rPr>
                <w:rFonts w:ascii="微软雅黑" w:hAnsi="微软雅黑" w:eastAsia="微软雅黑" w:cs="微软雅黑"/>
                <w:sz w:val="18"/>
                <w:szCs w:val="18"/>
              </w:rPr>
            </w:pPr>
            <w:r>
              <w:rPr>
                <w:rFonts w:ascii="微软雅黑" w:hAnsi="微软雅黑" w:eastAsia="微软雅黑" w:cs="微软雅黑"/>
                <w:spacing w:val="-2"/>
                <w:sz w:val="18"/>
                <w:szCs w:val="18"/>
              </w:rPr>
              <w:t>上门服务</w:t>
            </w:r>
          </w:p>
        </w:tc>
        <w:tc>
          <w:tcPr>
            <w:tcW w:w="5839" w:type="dxa"/>
            <w:vAlign w:val="top"/>
          </w:tcPr>
          <w:p>
            <w:pPr>
              <w:spacing w:before="71" w:line="180" w:lineRule="auto"/>
              <w:ind w:left="29" w:right="39"/>
              <w:rPr>
                <w:rFonts w:ascii="微软雅黑" w:hAnsi="微软雅黑" w:eastAsia="微软雅黑" w:cs="微软雅黑"/>
                <w:sz w:val="18"/>
                <w:szCs w:val="18"/>
              </w:rPr>
            </w:pPr>
            <w:r>
              <w:rPr>
                <w:rFonts w:ascii="微软雅黑" w:hAnsi="微软雅黑" w:eastAsia="微软雅黑" w:cs="微软雅黑"/>
                <w:spacing w:val="-1"/>
                <w:sz w:val="18"/>
                <w:szCs w:val="18"/>
              </w:rPr>
              <w:t>上门调研与培训，给出专业建议，以便达成最好的系统应用效果（免劳务</w:t>
            </w:r>
            <w:r>
              <w:rPr>
                <w:rFonts w:ascii="微软雅黑" w:hAnsi="微软雅黑" w:eastAsia="微软雅黑" w:cs="微软雅黑"/>
                <w:spacing w:val="25"/>
                <w:w w:val="101"/>
                <w:sz w:val="18"/>
                <w:szCs w:val="18"/>
              </w:rPr>
              <w:t xml:space="preserve"> </w:t>
            </w:r>
            <w:r>
              <w:rPr>
                <w:rFonts w:ascii="微软雅黑" w:hAnsi="微软雅黑" w:eastAsia="微软雅黑" w:cs="微软雅黑"/>
                <w:spacing w:val="-4"/>
                <w:sz w:val="18"/>
                <w:szCs w:val="18"/>
              </w:rPr>
              <w:t>费，额外收取差旅费）</w:t>
            </w:r>
          </w:p>
        </w:tc>
        <w:tc>
          <w:tcPr>
            <w:tcW w:w="1194" w:type="dxa"/>
            <w:vAlign w:val="top"/>
          </w:tcPr>
          <w:p>
            <w:pPr>
              <w:spacing w:before="209" w:line="200" w:lineRule="auto"/>
              <w:ind w:firstLine="558"/>
              <w:rPr>
                <w:rFonts w:ascii="Microsoft Tai Le" w:hAnsi="Microsoft Tai Le" w:eastAsia="Microsoft Tai Le" w:cs="Microsoft Tai Le"/>
                <w:sz w:val="18"/>
                <w:szCs w:val="18"/>
              </w:rPr>
            </w:pPr>
            <w:r>
              <w:rPr>
                <w:rFonts w:ascii="Microsoft Tai Le" w:hAnsi="Microsoft Tai Le" w:eastAsia="Microsoft Tai Le" w:cs="Microsoft Tai Le"/>
                <w:spacing w:val="4"/>
                <w:sz w:val="18"/>
                <w:szCs w:val="18"/>
              </w:rPr>
              <w:t>/</w:t>
            </w:r>
          </w:p>
        </w:tc>
        <w:tc>
          <w:tcPr>
            <w:tcW w:w="1203" w:type="dxa"/>
            <w:vAlign w:val="top"/>
          </w:tcPr>
          <w:p>
            <w:pPr>
              <w:spacing w:before="209" w:line="180" w:lineRule="auto"/>
              <w:ind w:firstLine="481"/>
              <w:rPr>
                <w:rFonts w:ascii="微软雅黑" w:hAnsi="微软雅黑" w:eastAsia="微软雅黑" w:cs="微软雅黑"/>
                <w:sz w:val="18"/>
                <w:szCs w:val="18"/>
              </w:rPr>
            </w:pPr>
            <w:r>
              <w:rPr>
                <w:rFonts w:ascii="微软雅黑" w:hAnsi="微软雅黑" w:eastAsia="微软雅黑" w:cs="微软雅黑"/>
                <w:spacing w:val="-9"/>
                <w:sz w:val="18"/>
                <w:szCs w:val="18"/>
              </w:rPr>
              <w:t>1次</w:t>
            </w:r>
          </w:p>
        </w:tc>
      </w:tr>
    </w:tbl>
    <w:p>
      <w:pPr>
        <w:spacing w:line="82" w:lineRule="exact"/>
        <w:rPr>
          <w:rFonts w:ascii="Arial"/>
          <w:sz w:val="7"/>
        </w:rPr>
      </w:pPr>
    </w:p>
    <w:p/>
    <w:p/>
    <w:p>
      <w:pPr>
        <w:rPr>
          <w:rFonts w:hint="eastAsia"/>
          <w:lang w:val="en-US" w:eastAsia="zh-CN"/>
        </w:rPr>
      </w:pPr>
      <w:r>
        <w:rPr>
          <w:rFonts w:hint="eastAsia"/>
          <w:lang w:val="en-US" w:eastAsia="zh-CN"/>
        </w:rPr>
        <w:t>2、售后要求：（1）质保期1年；（2）提供7×24小时系统运行维护服务，提供免费客服热线。</w:t>
      </w:r>
    </w:p>
    <w:p>
      <w:pPr>
        <w:rPr>
          <w:rFonts w:hint="default" w:eastAsiaTheme="minorEastAsia"/>
          <w:lang w:val="en-US" w:eastAsia="zh-CN"/>
        </w:rPr>
        <w:sectPr>
          <w:headerReference r:id="rId6" w:type="default"/>
          <w:pgSz w:w="11907" w:h="16839"/>
          <w:pgMar w:top="400" w:right="897" w:bottom="0" w:left="849" w:header="0" w:footer="0" w:gutter="0"/>
          <w:cols w:equalWidth="0" w:num="1">
            <w:col w:w="10160"/>
          </w:cols>
        </w:sectPr>
      </w:pPr>
      <w:r>
        <w:rPr>
          <w:rFonts w:hint="eastAsia"/>
          <w:lang w:val="en-US" w:eastAsia="zh-CN"/>
        </w:rPr>
        <w:t>（3）供应商的售后响应要求：30分钟内响应，涉及重大问题24小时内到达现场处理。</w:t>
      </w:r>
    </w:p>
    <w:p>
      <w:pPr>
        <w:numPr>
          <w:ilvl w:val="0"/>
          <w:numId w:val="0"/>
        </w:numPr>
        <w:jc w:val="both"/>
        <w:rPr>
          <w:rFonts w:hint="eastAsia"/>
          <w:b/>
          <w:bCs/>
          <w:sz w:val="36"/>
          <w:szCs w:val="36"/>
          <w:lang w:val="en-US" w:eastAsia="zh-CN"/>
        </w:rPr>
      </w:pPr>
    </w:p>
    <w:p>
      <w:pPr>
        <w:jc w:val="center"/>
        <w:rPr>
          <w:rFonts w:hint="default"/>
          <w:b/>
          <w:bCs/>
          <w:sz w:val="36"/>
          <w:szCs w:val="36"/>
          <w:lang w:val="en-US" w:eastAsia="zh-CN"/>
        </w:rPr>
      </w:pPr>
      <w:r>
        <w:rPr>
          <w:rFonts w:hint="eastAsia"/>
          <w:b/>
          <w:bCs/>
          <w:sz w:val="36"/>
          <w:szCs w:val="36"/>
          <w:lang w:val="en-US" w:eastAsia="zh-CN"/>
        </w:rPr>
        <w:t>第四部分  响应文件格式</w:t>
      </w:r>
    </w:p>
    <w:p>
      <w:pPr>
        <w:spacing w:line="360" w:lineRule="auto"/>
        <w:ind w:firstLine="525" w:firstLineChars="250"/>
        <w:rPr>
          <w:szCs w:val="21"/>
        </w:rPr>
      </w:pPr>
    </w:p>
    <w:p>
      <w:pPr>
        <w:adjustRightInd w:val="0"/>
        <w:snapToGrid w:val="0"/>
        <w:spacing w:line="360" w:lineRule="auto"/>
        <w:ind w:firstLine="3570" w:firstLineChars="1700"/>
        <w:rPr>
          <w:rFonts w:ascii="Times New Roman" w:hAnsi="Times New Roman"/>
          <w:szCs w:val="28"/>
        </w:rPr>
      </w:pPr>
      <w:r>
        <w:rPr>
          <w:rFonts w:hint="eastAsia" w:ascii="Times New Roman" w:hAnsi="Times New Roman"/>
          <w:szCs w:val="28"/>
          <w:lang w:eastAsia="zh-CN"/>
        </w:rPr>
        <w:t>（</w:t>
      </w:r>
      <w:r>
        <w:rPr>
          <w:rFonts w:hint="eastAsia" w:ascii="Times New Roman" w:hAnsi="Times New Roman"/>
          <w:szCs w:val="28"/>
        </w:rPr>
        <w:t>封面</w:t>
      </w:r>
      <w:r>
        <w:rPr>
          <w:rFonts w:hint="eastAsia" w:ascii="Times New Roman" w:hAnsi="Times New Roman"/>
          <w:szCs w:val="28"/>
          <w:lang w:eastAsia="zh-CN"/>
        </w:rPr>
        <w:t>）</w:t>
      </w:r>
    </w:p>
    <w:p>
      <w:pPr>
        <w:pStyle w:val="11"/>
        <w:tabs>
          <w:tab w:val="left" w:pos="1260"/>
        </w:tabs>
        <w:spacing w:line="360" w:lineRule="auto"/>
        <w:jc w:val="center"/>
        <w:rPr>
          <w:rFonts w:ascii="Times New Roman" w:hAnsi="Times New Roman"/>
          <w:b/>
          <w:bCs/>
          <w:spacing w:val="100"/>
          <w:w w:val="110"/>
          <w:sz w:val="36"/>
          <w:szCs w:val="36"/>
        </w:rPr>
      </w:pPr>
    </w:p>
    <w:p>
      <w:pPr>
        <w:pStyle w:val="11"/>
        <w:tabs>
          <w:tab w:val="left" w:pos="1260"/>
        </w:tabs>
        <w:spacing w:line="360" w:lineRule="auto"/>
        <w:jc w:val="center"/>
        <w:rPr>
          <w:rFonts w:ascii="Times New Roman" w:hAnsi="Times New Roman"/>
          <w:bCs/>
          <w:spacing w:val="100"/>
          <w:w w:val="110"/>
          <w:sz w:val="36"/>
          <w:szCs w:val="36"/>
        </w:rPr>
      </w:pPr>
    </w:p>
    <w:p>
      <w:pPr>
        <w:pStyle w:val="11"/>
        <w:tabs>
          <w:tab w:val="left" w:pos="1260"/>
        </w:tabs>
        <w:spacing w:line="360" w:lineRule="auto"/>
        <w:jc w:val="center"/>
        <w:rPr>
          <w:rFonts w:hint="eastAsia" w:ascii="Times New Roman" w:hAnsi="Times New Roman" w:eastAsia="宋体"/>
          <w:bCs/>
          <w:spacing w:val="100"/>
          <w:w w:val="110"/>
          <w:sz w:val="52"/>
          <w:szCs w:val="52"/>
          <w:lang w:eastAsia="zh-CN"/>
        </w:rPr>
      </w:pPr>
      <w:r>
        <w:rPr>
          <w:rFonts w:hint="eastAsia" w:ascii="Times New Roman" w:hAnsi="Times New Roman"/>
          <w:bCs/>
          <w:spacing w:val="100"/>
          <w:w w:val="110"/>
          <w:sz w:val="52"/>
          <w:szCs w:val="52"/>
        </w:rPr>
        <w:t>竞争性</w:t>
      </w:r>
      <w:r>
        <w:rPr>
          <w:rFonts w:hint="eastAsia" w:ascii="Times New Roman" w:hAnsi="Times New Roman"/>
          <w:bCs/>
          <w:spacing w:val="100"/>
          <w:w w:val="110"/>
          <w:sz w:val="52"/>
          <w:szCs w:val="52"/>
          <w:lang w:eastAsia="zh-CN"/>
        </w:rPr>
        <w:t>谈判</w:t>
      </w:r>
    </w:p>
    <w:p>
      <w:pPr>
        <w:pStyle w:val="11"/>
        <w:tabs>
          <w:tab w:val="left" w:pos="1260"/>
        </w:tabs>
        <w:spacing w:line="360" w:lineRule="auto"/>
        <w:jc w:val="center"/>
        <w:rPr>
          <w:rFonts w:ascii="Times New Roman" w:hAnsi="Times New Roman"/>
          <w:spacing w:val="100"/>
          <w:w w:val="110"/>
          <w:sz w:val="100"/>
          <w:szCs w:val="100"/>
        </w:rPr>
      </w:pPr>
      <w:r>
        <w:rPr>
          <w:rFonts w:hint="eastAsia" w:ascii="Times New Roman" w:hAnsi="Times New Roman"/>
          <w:bCs/>
          <w:spacing w:val="100"/>
          <w:w w:val="110"/>
          <w:sz w:val="100"/>
          <w:szCs w:val="100"/>
        </w:rPr>
        <w:t>响应文件</w:t>
      </w:r>
    </w:p>
    <w:p>
      <w:pPr>
        <w:pStyle w:val="11"/>
        <w:spacing w:line="360" w:lineRule="auto"/>
        <w:jc w:val="center"/>
        <w:rPr>
          <w:rFonts w:ascii="Times New Roman" w:hAnsi="Times New Roman"/>
          <w:sz w:val="44"/>
        </w:rPr>
      </w:pPr>
      <w:r>
        <w:rPr>
          <w:rFonts w:hint="eastAsia" w:ascii="Times New Roman" w:hAnsi="Times New Roman"/>
          <w:sz w:val="44"/>
        </w:rPr>
        <w:t>（正本</w:t>
      </w:r>
      <w:r>
        <w:rPr>
          <w:rFonts w:ascii="Times New Roman" w:hAnsi="Times New Roman"/>
          <w:sz w:val="44"/>
        </w:rPr>
        <w:t>/</w:t>
      </w:r>
      <w:r>
        <w:rPr>
          <w:rFonts w:hint="eastAsia" w:ascii="Times New Roman" w:hAnsi="Times New Roman"/>
          <w:sz w:val="44"/>
        </w:rPr>
        <w:t>副本）</w:t>
      </w:r>
    </w:p>
    <w:p>
      <w:pPr>
        <w:pStyle w:val="11"/>
        <w:spacing w:line="360" w:lineRule="auto"/>
        <w:jc w:val="center"/>
        <w:rPr>
          <w:rFonts w:ascii="Times New Roman" w:hAnsi="Times New Roman"/>
          <w:sz w:val="44"/>
        </w:rPr>
      </w:pPr>
    </w:p>
    <w:p>
      <w:pPr>
        <w:pStyle w:val="11"/>
        <w:spacing w:line="360" w:lineRule="auto"/>
        <w:jc w:val="center"/>
        <w:rPr>
          <w:rFonts w:ascii="Times New Roman" w:hAnsi="Times New Roman"/>
          <w:sz w:val="44"/>
        </w:rPr>
      </w:pPr>
    </w:p>
    <w:p>
      <w:pPr>
        <w:pStyle w:val="11"/>
        <w:spacing w:line="360" w:lineRule="auto"/>
        <w:ind w:firstLine="1280" w:firstLineChars="400"/>
        <w:rPr>
          <w:rFonts w:ascii="Times New Roman" w:hAnsi="Times New Roman"/>
          <w:sz w:val="32"/>
          <w:szCs w:val="32"/>
        </w:rPr>
      </w:pPr>
      <w:r>
        <w:rPr>
          <w:rFonts w:hint="eastAsia" w:ascii="Times New Roman" w:hAnsi="Times New Roman"/>
          <w:sz w:val="32"/>
          <w:szCs w:val="32"/>
        </w:rPr>
        <w:t>项目编号：</w:t>
      </w:r>
    </w:p>
    <w:p>
      <w:pPr>
        <w:pStyle w:val="11"/>
        <w:spacing w:line="360" w:lineRule="auto"/>
        <w:ind w:firstLine="1280" w:firstLineChars="400"/>
        <w:rPr>
          <w:rFonts w:ascii="Times New Roman" w:hAnsi="Times New Roman"/>
          <w:sz w:val="32"/>
          <w:szCs w:val="32"/>
          <w:u w:val="single"/>
        </w:rPr>
      </w:pPr>
      <w:r>
        <w:rPr>
          <w:rFonts w:hint="eastAsia" w:ascii="Times New Roman" w:hAnsi="Times New Roman"/>
          <w:sz w:val="32"/>
          <w:szCs w:val="32"/>
        </w:rPr>
        <w:t>项目名称：</w:t>
      </w:r>
    </w:p>
    <w:p>
      <w:pPr>
        <w:pStyle w:val="11"/>
        <w:spacing w:line="360" w:lineRule="auto"/>
        <w:ind w:firstLine="1320" w:firstLineChars="300"/>
        <w:rPr>
          <w:rFonts w:ascii="Times New Roman" w:hAnsi="Times New Roman"/>
          <w:sz w:val="44"/>
        </w:rPr>
      </w:pPr>
    </w:p>
    <w:p>
      <w:pPr>
        <w:pStyle w:val="11"/>
        <w:spacing w:line="360" w:lineRule="auto"/>
        <w:ind w:firstLine="1320" w:firstLineChars="300"/>
        <w:rPr>
          <w:rFonts w:ascii="Times New Roman" w:hAnsi="Times New Roman"/>
          <w:sz w:val="44"/>
        </w:rPr>
      </w:pPr>
    </w:p>
    <w:p>
      <w:pPr>
        <w:pStyle w:val="11"/>
        <w:spacing w:line="360" w:lineRule="auto"/>
        <w:rPr>
          <w:rFonts w:ascii="Times New Roman" w:hAnsi="Times New Roman"/>
          <w:sz w:val="44"/>
        </w:rPr>
      </w:pPr>
    </w:p>
    <w:p>
      <w:pPr>
        <w:pStyle w:val="11"/>
        <w:spacing w:line="360" w:lineRule="auto"/>
        <w:ind w:firstLine="1320" w:firstLineChars="300"/>
        <w:rPr>
          <w:rFonts w:ascii="Times New Roman" w:hAnsi="Times New Roman"/>
          <w:sz w:val="44"/>
        </w:rPr>
      </w:pPr>
    </w:p>
    <w:p>
      <w:pPr>
        <w:pStyle w:val="11"/>
        <w:spacing w:line="360" w:lineRule="auto"/>
        <w:ind w:firstLine="1584" w:firstLineChars="495"/>
        <w:rPr>
          <w:rFonts w:hint="default" w:ascii="Times New Roman" w:hAnsi="Times New Roman" w:eastAsia="宋体"/>
          <w:sz w:val="32"/>
          <w:szCs w:val="32"/>
          <w:u w:val="single"/>
          <w:lang w:val="en-US" w:eastAsia="zh-CN"/>
        </w:rPr>
      </w:pPr>
      <w:r>
        <w:rPr>
          <w:rFonts w:hint="eastAsia" w:ascii="Times New Roman" w:hAnsi="Times New Roman"/>
          <w:sz w:val="32"/>
          <w:szCs w:val="32"/>
        </w:rPr>
        <w:t>供应商名称：</w:t>
      </w:r>
      <w:r>
        <w:rPr>
          <w:rFonts w:hint="eastAsia" w:ascii="Times New Roman" w:hAnsi="Times New Roman"/>
          <w:sz w:val="32"/>
          <w:szCs w:val="32"/>
          <w:u w:val="single"/>
        </w:rPr>
        <w:t>（公章）</w:t>
      </w:r>
      <w:r>
        <w:rPr>
          <w:rFonts w:hint="eastAsia" w:ascii="Times New Roman" w:hAnsi="Times New Roman"/>
          <w:sz w:val="32"/>
          <w:szCs w:val="32"/>
          <w:u w:val="single"/>
          <w:lang w:val="en-US" w:eastAsia="zh-CN"/>
        </w:rPr>
        <w:t xml:space="preserve"> </w:t>
      </w:r>
    </w:p>
    <w:p>
      <w:pPr>
        <w:pStyle w:val="11"/>
        <w:spacing w:line="360" w:lineRule="auto"/>
        <w:ind w:firstLine="2240" w:firstLineChars="700"/>
        <w:rPr>
          <w:rFonts w:hint="eastAsia" w:ascii="Times New Roman" w:hAnsi="Times New Roman"/>
          <w:sz w:val="32"/>
          <w:szCs w:val="32"/>
        </w:rPr>
      </w:pPr>
      <w:r>
        <w:rPr>
          <w:rFonts w:hint="eastAsia" w:ascii="Times New Roman" w:hAnsi="Times New Roman"/>
          <w:sz w:val="32"/>
          <w:szCs w:val="32"/>
        </w:rPr>
        <w:t xml:space="preserve">   </w:t>
      </w:r>
    </w:p>
    <w:p>
      <w:pPr>
        <w:pStyle w:val="11"/>
        <w:spacing w:line="360" w:lineRule="auto"/>
        <w:ind w:firstLine="2240" w:firstLineChars="700"/>
        <w:rPr>
          <w:rFonts w:ascii="Times New Roman" w:hAnsi="Times New Roman"/>
          <w:sz w:val="32"/>
          <w:szCs w:val="32"/>
          <w:u w:val="single"/>
        </w:rPr>
      </w:pPr>
      <w:r>
        <w:rPr>
          <w:rFonts w:hint="eastAsia" w:ascii="Times New Roman" w:hAnsi="Times New Roman"/>
          <w:sz w:val="32"/>
          <w:szCs w:val="32"/>
        </w:rPr>
        <w:t xml:space="preserve"> </w:t>
      </w:r>
      <w:r>
        <w:rPr>
          <w:rFonts w:hint="eastAsia" w:ascii="Times New Roman" w:hAnsi="Times New Roman"/>
          <w:sz w:val="32"/>
          <w:szCs w:val="32"/>
          <w:lang w:val="en-US" w:eastAsia="zh-CN"/>
        </w:rPr>
        <w:t xml:space="preserve"> </w:t>
      </w:r>
      <w:r>
        <w:rPr>
          <w:rFonts w:hint="eastAsia" w:ascii="Times New Roman" w:hAnsi="Times New Roman"/>
          <w:sz w:val="32"/>
          <w:szCs w:val="32"/>
        </w:rPr>
        <w:t xml:space="preserve">年 </w:t>
      </w:r>
      <w:r>
        <w:rPr>
          <w:rFonts w:hint="eastAsia" w:ascii="Times New Roman" w:hAnsi="Times New Roman"/>
          <w:sz w:val="32"/>
          <w:szCs w:val="32"/>
          <w:lang w:val="en-US" w:eastAsia="zh-CN"/>
        </w:rPr>
        <w:t xml:space="preserve"> </w:t>
      </w:r>
      <w:r>
        <w:rPr>
          <w:rFonts w:hint="eastAsia" w:ascii="Times New Roman" w:hAnsi="Times New Roman"/>
          <w:sz w:val="32"/>
          <w:szCs w:val="32"/>
        </w:rPr>
        <w:t xml:space="preserve"> </w:t>
      </w:r>
      <w:r>
        <w:rPr>
          <w:rFonts w:hint="eastAsia" w:ascii="Times New Roman" w:hAnsi="Times New Roman"/>
          <w:sz w:val="32"/>
          <w:szCs w:val="32"/>
          <w:lang w:val="en-US" w:eastAsia="zh-CN"/>
        </w:rPr>
        <w:t xml:space="preserve">     </w:t>
      </w:r>
      <w:r>
        <w:rPr>
          <w:rFonts w:hint="eastAsia" w:ascii="Times New Roman" w:hAnsi="Times New Roman"/>
          <w:sz w:val="32"/>
          <w:szCs w:val="32"/>
        </w:rPr>
        <w:t xml:space="preserve">月 </w:t>
      </w:r>
      <w:r>
        <w:rPr>
          <w:rFonts w:hint="eastAsia" w:ascii="Times New Roman" w:hAnsi="Times New Roman"/>
          <w:sz w:val="32"/>
          <w:szCs w:val="32"/>
          <w:lang w:val="en-US" w:eastAsia="zh-CN"/>
        </w:rPr>
        <w:t xml:space="preserve">  </w:t>
      </w:r>
      <w:r>
        <w:rPr>
          <w:rFonts w:hint="eastAsia" w:ascii="Times New Roman" w:hAnsi="Times New Roman"/>
          <w:sz w:val="32"/>
          <w:szCs w:val="32"/>
        </w:rPr>
        <w:t xml:space="preserve"> </w:t>
      </w:r>
      <w:r>
        <w:rPr>
          <w:rFonts w:hint="eastAsia" w:ascii="Times New Roman" w:hAnsi="Times New Roman"/>
          <w:sz w:val="32"/>
          <w:szCs w:val="32"/>
          <w:lang w:val="en-US" w:eastAsia="zh-CN"/>
        </w:rPr>
        <w:t xml:space="preserve">   </w:t>
      </w:r>
      <w:r>
        <w:rPr>
          <w:rFonts w:hint="eastAsia" w:ascii="Times New Roman" w:hAnsi="Times New Roman"/>
          <w:sz w:val="32"/>
          <w:szCs w:val="32"/>
        </w:rPr>
        <w:t>日</w:t>
      </w:r>
    </w:p>
    <w:p>
      <w:pPr>
        <w:numPr>
          <w:ilvl w:val="0"/>
          <w:numId w:val="0"/>
        </w:numPr>
        <w:ind w:leftChars="300"/>
        <w:jc w:val="both"/>
        <w:rPr>
          <w:rFonts w:hint="eastAsia" w:ascii="宋体" w:hAnsi="宋体" w:eastAsia="宋体" w:cs="宋体"/>
          <w:sz w:val="28"/>
          <w:szCs w:val="28"/>
          <w:lang w:val="en-US" w:eastAsia="zh-CN"/>
        </w:rPr>
      </w:pPr>
    </w:p>
    <w:p>
      <w:pPr>
        <w:numPr>
          <w:ilvl w:val="0"/>
          <w:numId w:val="0"/>
        </w:numPr>
        <w:jc w:val="both"/>
        <w:rPr>
          <w:rFonts w:hint="eastAsia" w:ascii="宋体" w:hAnsi="宋体" w:eastAsia="宋体" w:cs="宋体"/>
          <w:sz w:val="28"/>
          <w:szCs w:val="28"/>
          <w:lang w:val="en-US" w:eastAsia="zh-CN"/>
        </w:rPr>
      </w:pPr>
    </w:p>
    <w:p>
      <w:pPr>
        <w:numPr>
          <w:ilvl w:val="0"/>
          <w:numId w:val="0"/>
        </w:numPr>
        <w:ind w:leftChars="300"/>
        <w:jc w:val="both"/>
        <w:rPr>
          <w:rFonts w:hint="eastAsia" w:ascii="宋体" w:hAnsi="宋体" w:eastAsia="宋体" w:cs="宋体"/>
          <w:b/>
          <w:bCs/>
          <w:sz w:val="36"/>
          <w:szCs w:val="36"/>
          <w:lang w:val="en-US" w:eastAsia="zh-CN"/>
        </w:rPr>
      </w:pPr>
      <w:r>
        <w:rPr>
          <w:rFonts w:hint="eastAsia" w:ascii="宋体" w:hAnsi="宋体" w:eastAsia="宋体" w:cs="宋体"/>
          <w:sz w:val="28"/>
          <w:szCs w:val="28"/>
          <w:lang w:val="en-US" w:eastAsia="zh-CN"/>
        </w:rPr>
        <w:t xml:space="preserve">                  </w:t>
      </w:r>
      <w:r>
        <w:rPr>
          <w:rFonts w:hint="eastAsia" w:ascii="宋体" w:hAnsi="宋体" w:eastAsia="宋体" w:cs="宋体"/>
          <w:b/>
          <w:bCs/>
          <w:sz w:val="36"/>
          <w:szCs w:val="36"/>
          <w:lang w:val="en-US" w:eastAsia="zh-CN"/>
        </w:rPr>
        <w:t xml:space="preserve"> 目     录</w:t>
      </w:r>
    </w:p>
    <w:p>
      <w:pPr>
        <w:widowControl/>
        <w:numPr>
          <w:ilvl w:val="0"/>
          <w:numId w:val="2"/>
        </w:numPr>
        <w:adjustRightInd w:val="0"/>
        <w:snapToGrid w:val="0"/>
        <w:spacing w:line="360" w:lineRule="auto"/>
        <w:rPr>
          <w:rFonts w:hint="eastAsia" w:ascii="宋体" w:hAnsi="宋体" w:eastAsia="宋体" w:cs="宋体"/>
          <w:i w:val="0"/>
          <w:caps w:val="0"/>
          <w:color w:val="191919"/>
          <w:spacing w:val="0"/>
          <w:kern w:val="2"/>
          <w:sz w:val="28"/>
          <w:szCs w:val="28"/>
          <w:shd w:val="clear" w:fill="FFFFFF"/>
          <w:lang w:val="en-US" w:eastAsia="zh-CN" w:bidi="ar-SA"/>
        </w:rPr>
      </w:pPr>
      <w:r>
        <w:rPr>
          <w:rFonts w:hint="eastAsia" w:ascii="宋体" w:hAnsi="宋体" w:eastAsia="宋体" w:cs="宋体"/>
          <w:i w:val="0"/>
          <w:caps w:val="0"/>
          <w:color w:val="191919"/>
          <w:spacing w:val="0"/>
          <w:kern w:val="2"/>
          <w:sz w:val="28"/>
          <w:szCs w:val="28"/>
          <w:shd w:val="clear" w:fill="FFFFFF"/>
          <w:lang w:val="en-US" w:eastAsia="zh-CN" w:bidi="ar-SA"/>
        </w:rPr>
        <w:t>响应承诺书；</w:t>
      </w:r>
    </w:p>
    <w:p>
      <w:pPr>
        <w:widowControl/>
        <w:adjustRightInd w:val="0"/>
        <w:snapToGrid w:val="0"/>
        <w:spacing w:line="360" w:lineRule="auto"/>
        <w:rPr>
          <w:rFonts w:hint="default" w:ascii="宋体" w:hAnsi="宋体" w:eastAsia="宋体" w:cs="宋体"/>
          <w:i w:val="0"/>
          <w:caps w:val="0"/>
          <w:color w:val="191919"/>
          <w:spacing w:val="0"/>
          <w:kern w:val="2"/>
          <w:sz w:val="28"/>
          <w:szCs w:val="28"/>
          <w:shd w:val="clear" w:fill="FFFFFF"/>
          <w:lang w:val="en-US" w:eastAsia="zh-CN" w:bidi="ar-SA"/>
        </w:rPr>
      </w:pPr>
      <w:r>
        <w:rPr>
          <w:rFonts w:hint="eastAsia" w:ascii="宋体" w:hAnsi="宋体" w:eastAsia="宋体" w:cs="宋体"/>
          <w:i w:val="0"/>
          <w:caps w:val="0"/>
          <w:color w:val="191919"/>
          <w:spacing w:val="0"/>
          <w:kern w:val="2"/>
          <w:sz w:val="28"/>
          <w:szCs w:val="28"/>
          <w:shd w:val="clear" w:fill="FFFFFF"/>
          <w:lang w:val="en-US" w:eastAsia="zh-CN" w:bidi="ar-SA"/>
        </w:rPr>
        <w:t>2、</w:t>
      </w:r>
      <w:r>
        <w:rPr>
          <w:rFonts w:hint="eastAsia" w:ascii="宋体" w:hAnsi="宋体" w:eastAsia="宋体" w:cs="宋体"/>
          <w:sz w:val="28"/>
          <w:szCs w:val="28"/>
          <w:lang w:val="en-US" w:eastAsia="zh-CN"/>
        </w:rPr>
        <w:t>投标报价一览表</w:t>
      </w:r>
      <w:r>
        <w:rPr>
          <w:rFonts w:hint="eastAsia" w:ascii="宋体" w:hAnsi="宋体" w:eastAsia="宋体" w:cs="宋体"/>
          <w:i w:val="0"/>
          <w:caps w:val="0"/>
          <w:color w:val="191919"/>
          <w:spacing w:val="0"/>
          <w:kern w:val="2"/>
          <w:sz w:val="28"/>
          <w:szCs w:val="28"/>
          <w:shd w:val="clear" w:fill="FFFFFF"/>
          <w:lang w:val="en-US" w:eastAsia="zh-CN" w:bidi="ar-SA"/>
        </w:rPr>
        <w:t>；</w:t>
      </w:r>
    </w:p>
    <w:p>
      <w:pPr>
        <w:widowControl/>
        <w:adjustRightInd w:val="0"/>
        <w:snapToGrid w:val="0"/>
        <w:spacing w:line="360" w:lineRule="auto"/>
        <w:rPr>
          <w:rFonts w:hint="default" w:ascii="宋体" w:hAnsi="宋体" w:eastAsia="宋体" w:cs="宋体"/>
          <w:i w:val="0"/>
          <w:caps w:val="0"/>
          <w:color w:val="191919"/>
          <w:spacing w:val="0"/>
          <w:kern w:val="2"/>
          <w:sz w:val="28"/>
          <w:szCs w:val="28"/>
          <w:shd w:val="clear" w:fill="FFFFFF"/>
          <w:lang w:val="en-US" w:eastAsia="zh-CN" w:bidi="ar-SA"/>
        </w:rPr>
      </w:pPr>
      <w:r>
        <w:rPr>
          <w:rFonts w:hint="eastAsia" w:ascii="宋体" w:hAnsi="宋体" w:eastAsia="宋体" w:cs="宋体"/>
          <w:i w:val="0"/>
          <w:caps w:val="0"/>
          <w:color w:val="191919"/>
          <w:spacing w:val="0"/>
          <w:kern w:val="2"/>
          <w:sz w:val="28"/>
          <w:szCs w:val="28"/>
          <w:shd w:val="clear" w:fill="FFFFFF"/>
          <w:lang w:val="en-US" w:eastAsia="zh-CN" w:bidi="ar-SA"/>
        </w:rPr>
        <w:t>3、法定代表人身份证明书；</w:t>
      </w:r>
    </w:p>
    <w:p>
      <w:pPr>
        <w:widowControl/>
        <w:numPr>
          <w:ilvl w:val="0"/>
          <w:numId w:val="0"/>
        </w:numPr>
        <w:adjustRightInd w:val="0"/>
        <w:snapToGrid w:val="0"/>
        <w:spacing w:line="360" w:lineRule="auto"/>
        <w:rPr>
          <w:rFonts w:hint="default" w:ascii="宋体" w:hAnsi="宋体" w:eastAsia="宋体" w:cs="宋体"/>
          <w:i w:val="0"/>
          <w:caps w:val="0"/>
          <w:color w:val="191919"/>
          <w:spacing w:val="0"/>
          <w:kern w:val="2"/>
          <w:sz w:val="28"/>
          <w:szCs w:val="28"/>
          <w:shd w:val="clear" w:fill="FFFFFF"/>
          <w:lang w:val="en-US" w:eastAsia="zh-CN" w:bidi="ar-SA"/>
        </w:rPr>
      </w:pPr>
      <w:r>
        <w:rPr>
          <w:rFonts w:hint="eastAsia" w:ascii="宋体" w:hAnsi="宋体" w:eastAsia="宋体" w:cs="宋体"/>
          <w:i w:val="0"/>
          <w:caps w:val="0"/>
          <w:color w:val="191919"/>
          <w:spacing w:val="0"/>
          <w:kern w:val="2"/>
          <w:sz w:val="28"/>
          <w:szCs w:val="28"/>
          <w:shd w:val="clear" w:fill="FFFFFF"/>
          <w:lang w:val="en-US" w:eastAsia="zh-CN" w:bidi="ar-SA"/>
        </w:rPr>
        <w:t>4、法定代表人授权委托书；</w:t>
      </w:r>
    </w:p>
    <w:p>
      <w:pPr>
        <w:widowControl/>
        <w:numPr>
          <w:ilvl w:val="0"/>
          <w:numId w:val="0"/>
        </w:numPr>
        <w:adjustRightInd w:val="0"/>
        <w:snapToGrid w:val="0"/>
        <w:spacing w:line="360" w:lineRule="auto"/>
        <w:rPr>
          <w:rFonts w:hint="default" w:ascii="宋体" w:hAnsi="宋体" w:eastAsia="宋体" w:cs="宋体"/>
          <w:i w:val="0"/>
          <w:caps w:val="0"/>
          <w:color w:val="191919"/>
          <w:spacing w:val="0"/>
          <w:kern w:val="2"/>
          <w:sz w:val="28"/>
          <w:szCs w:val="28"/>
          <w:shd w:val="clear" w:fill="FFFFFF"/>
          <w:lang w:val="en-US" w:eastAsia="zh-CN" w:bidi="ar-SA"/>
        </w:rPr>
      </w:pPr>
      <w:r>
        <w:rPr>
          <w:rFonts w:hint="eastAsia" w:ascii="宋体" w:hAnsi="宋体" w:eastAsia="宋体" w:cs="宋体"/>
          <w:i w:val="0"/>
          <w:caps w:val="0"/>
          <w:color w:val="191919"/>
          <w:spacing w:val="0"/>
          <w:kern w:val="2"/>
          <w:sz w:val="28"/>
          <w:szCs w:val="28"/>
          <w:shd w:val="clear" w:fill="FFFFFF"/>
          <w:lang w:val="en-US" w:eastAsia="zh-CN" w:bidi="ar-SA"/>
        </w:rPr>
        <w:t>5、供应商资质及相关资料；</w:t>
      </w:r>
    </w:p>
    <w:p>
      <w:pPr>
        <w:numPr>
          <w:ilvl w:val="0"/>
          <w:numId w:val="0"/>
        </w:numPr>
        <w:ind w:firstLine="560" w:firstLineChars="200"/>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1）投标人须提供有效期内营业执照（三证合一），授权委托书、法人身份证明、委托人身份证明与与本项目相关的技术规范许可证书。投标人必须为所投产品的制造商或产品的代理商或制造商针对本项目直接授权的供应商或代理商针对本项目直接授权的供应商；</w:t>
      </w:r>
    </w:p>
    <w:p>
      <w:pPr>
        <w:numPr>
          <w:ilvl w:val="0"/>
          <w:numId w:val="0"/>
        </w:numPr>
        <w:ind w:firstLine="560" w:firstLineChars="20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2）提供近三年类似项目开展的业绩。</w:t>
      </w:r>
    </w:p>
    <w:p>
      <w:pPr>
        <w:numPr>
          <w:ilvl w:val="0"/>
          <w:numId w:val="0"/>
        </w:numPr>
        <w:ind w:firstLine="560" w:firstLineChars="20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3）投标人需要就未被“信用中国”网站、中国政府采购网列入失信执行人、重大税收违法案件当事人名单、政府采购严重违法失信行为记录名单自行提交声明函。</w:t>
      </w:r>
    </w:p>
    <w:p>
      <w:pPr>
        <w:numPr>
          <w:ilvl w:val="0"/>
          <w:numId w:val="0"/>
        </w:numPr>
        <w:ind w:firstLine="560" w:firstLineChars="200"/>
        <w:jc w:val="both"/>
        <w:rPr>
          <w:rFonts w:hint="default"/>
          <w:lang w:val="en-US" w:eastAsia="zh-CN"/>
        </w:rPr>
      </w:pPr>
      <w:r>
        <w:rPr>
          <w:rFonts w:hint="eastAsia" w:ascii="宋体" w:hAnsi="宋体" w:eastAsia="宋体" w:cs="宋体"/>
          <w:sz w:val="28"/>
          <w:szCs w:val="28"/>
          <w:lang w:val="en-US" w:eastAsia="zh-CN"/>
        </w:rPr>
        <w:t>4）投标人必须提供可靠的、正常的售后服务。</w:t>
      </w:r>
    </w:p>
    <w:p>
      <w:pPr>
        <w:numPr>
          <w:ilvl w:val="0"/>
          <w:numId w:val="0"/>
        </w:numPr>
        <w:ind w:left="560" w:leftChars="0"/>
        <w:jc w:val="both"/>
        <w:rPr>
          <w:rFonts w:hint="default"/>
          <w:lang w:val="en-US" w:eastAsia="zh-CN"/>
        </w:rPr>
      </w:pPr>
      <w:r>
        <w:rPr>
          <w:rFonts w:hint="eastAsia" w:ascii="宋体" w:hAnsi="宋体" w:eastAsia="宋体" w:cs="宋体"/>
          <w:sz w:val="28"/>
          <w:szCs w:val="28"/>
          <w:lang w:val="en-US" w:eastAsia="zh-CN"/>
        </w:rPr>
        <w:t>5)技术参数、配置清单。</w:t>
      </w:r>
    </w:p>
    <w:p>
      <w:pPr>
        <w:pStyle w:val="2"/>
        <w:numPr>
          <w:ilvl w:val="0"/>
          <w:numId w:val="0"/>
        </w:numPr>
        <w:snapToGrid w:val="0"/>
        <w:spacing w:before="120" w:after="120" w:line="360" w:lineRule="auto"/>
        <w:jc w:val="both"/>
        <w:rPr>
          <w:rFonts w:hint="eastAsia" w:ascii="宋体" w:hAnsi="宋体" w:cs="宋体" w:eastAsiaTheme="minorEastAsia"/>
          <w:b w:val="0"/>
          <w:bCs w:val="0"/>
          <w:kern w:val="0"/>
          <w:sz w:val="24"/>
          <w:szCs w:val="24"/>
          <w:lang w:val="en-US" w:eastAsia="zh-CN" w:bidi="ar-SA"/>
        </w:rPr>
      </w:pPr>
    </w:p>
    <w:p>
      <w:pPr>
        <w:rPr>
          <w:rFonts w:hint="eastAsia" w:ascii="宋体" w:hAnsi="宋体" w:cs="宋体" w:eastAsiaTheme="minorEastAsia"/>
          <w:b w:val="0"/>
          <w:bCs w:val="0"/>
          <w:kern w:val="0"/>
          <w:sz w:val="24"/>
          <w:szCs w:val="24"/>
          <w:lang w:val="en-US" w:eastAsia="zh-CN" w:bidi="ar-SA"/>
        </w:rPr>
      </w:pPr>
    </w:p>
    <w:p>
      <w:pPr>
        <w:rPr>
          <w:rFonts w:hint="eastAsia" w:ascii="宋体" w:hAnsi="宋体" w:cs="宋体" w:eastAsiaTheme="minorEastAsia"/>
          <w:b w:val="0"/>
          <w:bCs w:val="0"/>
          <w:kern w:val="0"/>
          <w:sz w:val="24"/>
          <w:szCs w:val="24"/>
          <w:lang w:val="en-US" w:eastAsia="zh-CN" w:bidi="ar-SA"/>
        </w:rPr>
      </w:pPr>
    </w:p>
    <w:p>
      <w:pPr>
        <w:rPr>
          <w:rFonts w:hint="eastAsia" w:ascii="宋体" w:hAnsi="宋体" w:cs="宋体" w:eastAsiaTheme="minorEastAsia"/>
          <w:b w:val="0"/>
          <w:bCs w:val="0"/>
          <w:kern w:val="0"/>
          <w:sz w:val="24"/>
          <w:szCs w:val="24"/>
          <w:lang w:val="en-US" w:eastAsia="zh-CN" w:bidi="ar-SA"/>
        </w:rPr>
      </w:pPr>
    </w:p>
    <w:p>
      <w:pPr>
        <w:rPr>
          <w:rFonts w:hint="eastAsia" w:ascii="宋体" w:hAnsi="宋体" w:cs="宋体" w:eastAsiaTheme="minorEastAsia"/>
          <w:b w:val="0"/>
          <w:bCs w:val="0"/>
          <w:kern w:val="0"/>
          <w:sz w:val="24"/>
          <w:szCs w:val="24"/>
          <w:lang w:val="en-US" w:eastAsia="zh-CN" w:bidi="ar-SA"/>
        </w:rPr>
      </w:pPr>
    </w:p>
    <w:p>
      <w:pPr>
        <w:rPr>
          <w:rFonts w:hint="eastAsia" w:ascii="宋体" w:hAnsi="宋体" w:cs="宋体" w:eastAsiaTheme="minorEastAsia"/>
          <w:b w:val="0"/>
          <w:bCs w:val="0"/>
          <w:kern w:val="0"/>
          <w:sz w:val="24"/>
          <w:szCs w:val="24"/>
          <w:lang w:val="en-US" w:eastAsia="zh-CN" w:bidi="ar-SA"/>
        </w:rPr>
      </w:pPr>
    </w:p>
    <w:p>
      <w:pPr>
        <w:rPr>
          <w:rFonts w:hint="eastAsia" w:ascii="宋体" w:hAnsi="宋体" w:cs="宋体" w:eastAsiaTheme="minorEastAsia"/>
          <w:b w:val="0"/>
          <w:bCs w:val="0"/>
          <w:kern w:val="0"/>
          <w:sz w:val="24"/>
          <w:szCs w:val="24"/>
          <w:lang w:val="en-US" w:eastAsia="zh-CN" w:bidi="ar-SA"/>
        </w:rPr>
      </w:pPr>
    </w:p>
    <w:p>
      <w:pPr>
        <w:rPr>
          <w:rFonts w:hint="eastAsia" w:ascii="宋体" w:hAnsi="宋体" w:cs="宋体" w:eastAsiaTheme="minorEastAsia"/>
          <w:b w:val="0"/>
          <w:bCs w:val="0"/>
          <w:kern w:val="0"/>
          <w:sz w:val="24"/>
          <w:szCs w:val="24"/>
          <w:lang w:val="en-US" w:eastAsia="zh-CN" w:bidi="ar-SA"/>
        </w:rPr>
      </w:pPr>
    </w:p>
    <w:p>
      <w:pPr>
        <w:rPr>
          <w:rFonts w:hint="eastAsia" w:ascii="宋体" w:hAnsi="宋体" w:cs="宋体" w:eastAsiaTheme="minorEastAsia"/>
          <w:b w:val="0"/>
          <w:bCs w:val="0"/>
          <w:kern w:val="0"/>
          <w:sz w:val="24"/>
          <w:szCs w:val="24"/>
          <w:lang w:val="en-US" w:eastAsia="zh-CN" w:bidi="ar-SA"/>
        </w:rPr>
      </w:pPr>
    </w:p>
    <w:p>
      <w:pPr>
        <w:rPr>
          <w:rFonts w:hint="eastAsia" w:ascii="宋体" w:hAnsi="宋体" w:cs="宋体" w:eastAsiaTheme="minorEastAsia"/>
          <w:b w:val="0"/>
          <w:bCs w:val="0"/>
          <w:kern w:val="0"/>
          <w:sz w:val="24"/>
          <w:szCs w:val="24"/>
          <w:lang w:val="en-US" w:eastAsia="zh-CN" w:bidi="ar-SA"/>
        </w:rPr>
      </w:pPr>
    </w:p>
    <w:p>
      <w:pPr>
        <w:pStyle w:val="2"/>
        <w:numPr>
          <w:ilvl w:val="0"/>
          <w:numId w:val="0"/>
        </w:numPr>
        <w:snapToGrid w:val="0"/>
        <w:spacing w:before="120" w:after="120" w:line="360" w:lineRule="auto"/>
        <w:jc w:val="both"/>
        <w:rPr>
          <w:rFonts w:cs="Arial"/>
          <w:szCs w:val="28"/>
        </w:rPr>
      </w:pPr>
      <w:r>
        <w:rPr>
          <w:rFonts w:hint="eastAsia" w:ascii="宋体" w:hAnsi="宋体" w:cs="宋体" w:eastAsiaTheme="minorEastAsia"/>
          <w:b w:val="0"/>
          <w:bCs w:val="0"/>
          <w:kern w:val="0"/>
          <w:sz w:val="24"/>
          <w:szCs w:val="24"/>
          <w:lang w:val="en-US" w:eastAsia="zh-CN" w:bidi="ar-SA"/>
        </w:rPr>
        <w:t xml:space="preserve">附件1                         </w:t>
      </w:r>
      <w:r>
        <w:rPr>
          <w:rFonts w:hint="eastAsia" w:ascii="宋体" w:hAnsi="宋体" w:eastAsia="宋体" w:cs="宋体"/>
          <w:b w:val="0"/>
          <w:bCs w:val="0"/>
          <w:kern w:val="2"/>
          <w:sz w:val="28"/>
          <w:szCs w:val="28"/>
          <w:lang w:val="en-US" w:eastAsia="zh-CN" w:bidi="ar-SA"/>
        </w:rPr>
        <w:t>响应承诺书</w:t>
      </w:r>
    </w:p>
    <w:p>
      <w:pPr>
        <w:tabs>
          <w:tab w:val="center" w:pos="4153"/>
          <w:tab w:val="right" w:pos="8306"/>
        </w:tabs>
        <w:snapToGrid w:val="0"/>
        <w:spacing w:line="360" w:lineRule="auto"/>
        <w:jc w:val="center"/>
        <w:rPr>
          <w:kern w:val="0"/>
          <w:sz w:val="18"/>
        </w:rPr>
      </w:pPr>
    </w:p>
    <w:p>
      <w:pPr>
        <w:spacing w:line="360" w:lineRule="auto"/>
        <w:ind w:firstLine="480" w:firstLineChars="200"/>
        <w:rPr>
          <w:rFonts w:ascii="宋体" w:hAnsi="宋体" w:cs="宋体"/>
          <w:sz w:val="24"/>
        </w:rPr>
      </w:pPr>
      <w:r>
        <w:rPr>
          <w:rFonts w:hint="eastAsia" w:ascii="宋体" w:hAnsi="宋体" w:cs="宋体"/>
          <w:sz w:val="24"/>
          <w:u w:val="single"/>
          <w:lang w:eastAsia="zh-CN"/>
        </w:rPr>
        <w:t>鄂东医疗集团市妇幼保健院</w:t>
      </w:r>
      <w:r>
        <w:rPr>
          <w:rFonts w:hint="eastAsia" w:ascii="宋体" w:hAnsi="宋体" w:cs="宋体"/>
          <w:sz w:val="24"/>
          <w:u w:val="single"/>
        </w:rPr>
        <w:t xml:space="preserve"> </w:t>
      </w:r>
      <w:r>
        <w:rPr>
          <w:rFonts w:hint="eastAsia" w:ascii="宋体" w:hAnsi="宋体" w:cs="宋体"/>
          <w:sz w:val="24"/>
        </w:rPr>
        <w:t>：</w:t>
      </w:r>
    </w:p>
    <w:p>
      <w:pPr>
        <w:pStyle w:val="4"/>
        <w:pBdr>
          <w:bottom w:val="none" w:color="auto" w:sz="0" w:space="0"/>
        </w:pBdr>
        <w:spacing w:line="360" w:lineRule="auto"/>
        <w:ind w:firstLine="480" w:firstLineChars="200"/>
        <w:jc w:val="left"/>
        <w:rPr>
          <w:rFonts w:ascii="宋体" w:hAnsi="宋体" w:cs="宋体"/>
          <w:sz w:val="21"/>
          <w:szCs w:val="24"/>
        </w:rPr>
      </w:pPr>
      <w:r>
        <w:rPr>
          <w:rFonts w:hint="eastAsia" w:ascii="宋体" w:hAnsi="宋体" w:cs="宋体"/>
          <w:sz w:val="24"/>
          <w:szCs w:val="24"/>
        </w:rPr>
        <w:t>为了充分体现公开、公平、公正、诚信原则，共同维护招标采购市场秩序，本单位在参与</w:t>
      </w:r>
      <w:r>
        <w:rPr>
          <w:rFonts w:hint="eastAsia" w:ascii="宋体" w:hAnsi="宋体" w:cs="宋体"/>
          <w:sz w:val="24"/>
          <w:szCs w:val="24"/>
          <w:u w:val="single"/>
        </w:rPr>
        <w:t xml:space="preserve">                              项目</w:t>
      </w:r>
      <w:r>
        <w:rPr>
          <w:rFonts w:hint="eastAsia" w:ascii="宋体" w:hAnsi="宋体" w:cs="宋体"/>
          <w:sz w:val="24"/>
          <w:szCs w:val="24"/>
        </w:rPr>
        <w:t>过程中特作以下承诺：</w:t>
      </w:r>
    </w:p>
    <w:p>
      <w:pPr>
        <w:pStyle w:val="4"/>
        <w:pBdr>
          <w:bottom w:val="none" w:color="auto" w:sz="0" w:space="0"/>
        </w:pBdr>
        <w:spacing w:line="360" w:lineRule="auto"/>
        <w:ind w:firstLine="480" w:firstLineChars="200"/>
        <w:jc w:val="left"/>
        <w:rPr>
          <w:rFonts w:ascii="宋体" w:hAnsi="宋体" w:cs="宋体"/>
          <w:sz w:val="24"/>
          <w:szCs w:val="24"/>
        </w:rPr>
      </w:pPr>
      <w:r>
        <w:rPr>
          <w:rFonts w:hint="eastAsia" w:ascii="宋体" w:hAnsi="宋体" w:cs="宋体"/>
          <w:sz w:val="24"/>
          <w:szCs w:val="24"/>
        </w:rPr>
        <w:t>（一）承诺履行竞争性谈判采购文件要求的责任和义务，承诺遵守法律法规，承诺真实响应，承诺不围标串标，承诺不弄虚作假、造假用假。</w:t>
      </w:r>
    </w:p>
    <w:p>
      <w:pPr>
        <w:pStyle w:val="4"/>
        <w:pBdr>
          <w:bottom w:val="none" w:color="auto" w:sz="0" w:space="0"/>
        </w:pBdr>
        <w:spacing w:line="360" w:lineRule="auto"/>
        <w:ind w:firstLine="480" w:firstLineChars="200"/>
        <w:jc w:val="left"/>
        <w:rPr>
          <w:rFonts w:ascii="宋体" w:hAnsi="宋体" w:cs="宋体"/>
          <w:sz w:val="24"/>
          <w:szCs w:val="24"/>
        </w:rPr>
      </w:pPr>
      <w:r>
        <w:rPr>
          <w:rFonts w:hint="eastAsia" w:ascii="宋体" w:hAnsi="宋体" w:cs="宋体"/>
          <w:sz w:val="24"/>
          <w:szCs w:val="24"/>
        </w:rPr>
        <w:t>（二）我公司提交的</w:t>
      </w:r>
      <w:r>
        <w:rPr>
          <w:rFonts w:hint="eastAsia" w:ascii="宋体" w:hAnsi="宋体" w:cs="宋体"/>
          <w:sz w:val="24"/>
          <w:szCs w:val="24"/>
          <w:u w:val="single"/>
        </w:rPr>
        <w:t xml:space="preserve">            (企业营业执照、企业资质证书、许可证等资格证明文件)  </w:t>
      </w:r>
      <w:r>
        <w:rPr>
          <w:rFonts w:hint="eastAsia" w:ascii="宋体" w:hAnsi="宋体" w:cs="宋体"/>
          <w:sz w:val="24"/>
          <w:szCs w:val="24"/>
        </w:rPr>
        <w:t>承诺真实、有效。</w:t>
      </w:r>
    </w:p>
    <w:p>
      <w:pPr>
        <w:pStyle w:val="4"/>
        <w:pBdr>
          <w:bottom w:val="none" w:color="auto" w:sz="0" w:space="0"/>
        </w:pBdr>
        <w:spacing w:line="360" w:lineRule="auto"/>
        <w:ind w:firstLine="480" w:firstLineChars="200"/>
        <w:jc w:val="left"/>
        <w:rPr>
          <w:rFonts w:ascii="宋体" w:hAnsi="宋体" w:cs="宋体"/>
          <w:sz w:val="24"/>
          <w:szCs w:val="24"/>
        </w:rPr>
      </w:pPr>
      <w:r>
        <w:rPr>
          <w:rFonts w:hint="eastAsia" w:ascii="宋体" w:hAnsi="宋体" w:cs="宋体"/>
          <w:sz w:val="24"/>
          <w:szCs w:val="24"/>
        </w:rPr>
        <w:t>（三）我公司拟派</w:t>
      </w:r>
      <w:r>
        <w:rPr>
          <w:rFonts w:hint="eastAsia" w:ascii="宋体" w:hAnsi="宋体" w:cs="宋体"/>
          <w:sz w:val="24"/>
          <w:szCs w:val="24"/>
          <w:u w:val="single"/>
        </w:rPr>
        <w:t xml:space="preserve">                 (技术负责人、及其他人员)  </w:t>
      </w:r>
      <w:r>
        <w:rPr>
          <w:rFonts w:hint="eastAsia" w:ascii="宋体" w:hAnsi="宋体" w:cs="宋体"/>
          <w:sz w:val="24"/>
          <w:szCs w:val="24"/>
        </w:rPr>
        <w:t>的</w:t>
      </w:r>
      <w:r>
        <w:rPr>
          <w:rFonts w:hint="eastAsia" w:ascii="宋体" w:hAnsi="宋体" w:cs="宋体"/>
          <w:sz w:val="24"/>
          <w:szCs w:val="24"/>
          <w:u w:val="single"/>
        </w:rPr>
        <w:t xml:space="preserve">                      (居民身份证号)  </w:t>
      </w:r>
      <w:r>
        <w:rPr>
          <w:rFonts w:hint="eastAsia" w:ascii="宋体" w:hAnsi="宋体" w:cs="宋体"/>
          <w:sz w:val="24"/>
          <w:szCs w:val="24"/>
        </w:rPr>
        <w:t>、</w:t>
      </w:r>
      <w:r>
        <w:rPr>
          <w:rFonts w:hint="eastAsia" w:ascii="宋体" w:hAnsi="宋体" w:cs="宋体"/>
          <w:sz w:val="24"/>
          <w:szCs w:val="24"/>
          <w:u w:val="single"/>
        </w:rPr>
        <w:t xml:space="preserve">                 (执业资格证等)  </w:t>
      </w:r>
      <w:r>
        <w:rPr>
          <w:rFonts w:hint="eastAsia" w:ascii="宋体" w:hAnsi="宋体" w:cs="宋体"/>
          <w:sz w:val="24"/>
          <w:szCs w:val="24"/>
        </w:rPr>
        <w:t>承诺真实、有效。承诺上述人员参加社会保险真实、有效。</w:t>
      </w:r>
    </w:p>
    <w:p>
      <w:pPr>
        <w:pStyle w:val="4"/>
        <w:pBdr>
          <w:bottom w:val="none" w:color="auto" w:sz="0" w:space="0"/>
        </w:pBdr>
        <w:spacing w:line="360" w:lineRule="auto"/>
        <w:ind w:firstLine="480" w:firstLineChars="200"/>
        <w:jc w:val="left"/>
        <w:rPr>
          <w:rFonts w:ascii="宋体" w:hAnsi="宋体" w:cs="宋体"/>
          <w:sz w:val="24"/>
          <w:szCs w:val="24"/>
        </w:rPr>
      </w:pPr>
      <w:r>
        <w:rPr>
          <w:rFonts w:hint="eastAsia" w:ascii="宋体" w:hAnsi="宋体" w:cs="宋体"/>
          <w:sz w:val="24"/>
          <w:szCs w:val="24"/>
        </w:rPr>
        <w:t>（四）不相互串通陪标、串标，不排挤其他竞争对手，损害采购人或其他响应人的利益。</w:t>
      </w:r>
    </w:p>
    <w:p>
      <w:pPr>
        <w:pStyle w:val="4"/>
        <w:pBdr>
          <w:bottom w:val="none" w:color="auto" w:sz="0" w:space="0"/>
        </w:pBdr>
        <w:spacing w:line="360" w:lineRule="auto"/>
        <w:ind w:firstLine="480" w:firstLineChars="200"/>
        <w:jc w:val="left"/>
        <w:rPr>
          <w:rFonts w:ascii="宋体" w:hAnsi="宋体" w:cs="宋体"/>
          <w:sz w:val="24"/>
          <w:szCs w:val="24"/>
        </w:rPr>
      </w:pPr>
      <w:r>
        <w:rPr>
          <w:rFonts w:hint="eastAsia" w:ascii="宋体" w:hAnsi="宋体" w:cs="宋体"/>
          <w:sz w:val="24"/>
          <w:szCs w:val="24"/>
        </w:rPr>
        <w:t>（五）不以任何形式和手段打听搜集评审情况，干扰评审工作、干扰采购人做出正确判断。</w:t>
      </w:r>
    </w:p>
    <w:p>
      <w:pPr>
        <w:pStyle w:val="4"/>
        <w:pBdr>
          <w:bottom w:val="none" w:color="auto" w:sz="0" w:space="0"/>
        </w:pBdr>
        <w:spacing w:line="360" w:lineRule="auto"/>
        <w:ind w:firstLine="480" w:firstLineChars="200"/>
        <w:jc w:val="left"/>
        <w:rPr>
          <w:rFonts w:ascii="宋体" w:hAnsi="宋体" w:cs="宋体"/>
          <w:sz w:val="24"/>
          <w:szCs w:val="24"/>
        </w:rPr>
      </w:pPr>
      <w:r>
        <w:rPr>
          <w:rFonts w:hint="eastAsia" w:ascii="宋体" w:hAnsi="宋体" w:cs="宋体"/>
          <w:sz w:val="24"/>
          <w:szCs w:val="24"/>
        </w:rPr>
        <w:t>（六）不以低于成本价报价，不以弄虚作假等其他方式骗取成交，不以向采购人或者评审人员请客、送礼、行贿等不正当手段谋取成交。</w:t>
      </w:r>
    </w:p>
    <w:p>
      <w:pPr>
        <w:pStyle w:val="4"/>
        <w:pBdr>
          <w:bottom w:val="none" w:color="auto" w:sz="0" w:space="0"/>
        </w:pBdr>
        <w:spacing w:line="360" w:lineRule="auto"/>
        <w:ind w:firstLine="480" w:firstLineChars="200"/>
        <w:jc w:val="left"/>
        <w:rPr>
          <w:rFonts w:ascii="宋体" w:hAnsi="宋体" w:cs="宋体"/>
          <w:sz w:val="24"/>
          <w:szCs w:val="24"/>
        </w:rPr>
      </w:pPr>
      <w:r>
        <w:rPr>
          <w:rFonts w:hint="eastAsia" w:ascii="宋体" w:hAnsi="宋体" w:cs="宋体"/>
          <w:sz w:val="24"/>
          <w:szCs w:val="24"/>
        </w:rPr>
        <w:t>（</w:t>
      </w:r>
      <w:r>
        <w:rPr>
          <w:rFonts w:hint="eastAsia" w:ascii="宋体" w:hAnsi="宋体" w:cs="宋体"/>
          <w:sz w:val="24"/>
          <w:szCs w:val="24"/>
          <w:lang w:eastAsia="zh-CN"/>
        </w:rPr>
        <w:t>七</w:t>
      </w:r>
      <w:r>
        <w:rPr>
          <w:rFonts w:hint="eastAsia" w:ascii="宋体" w:hAnsi="宋体" w:cs="宋体"/>
          <w:sz w:val="24"/>
          <w:szCs w:val="24"/>
        </w:rPr>
        <w:t>）如违反上述有关规定，采购人有权取消我司参与响应的资格，并将行为予以记录。对给采购人或其他人造成损失的，依法承担赔偿责任。对触犯刑律者，移交司法部门依法追究刑事责任。</w:t>
      </w:r>
    </w:p>
    <w:p>
      <w:pPr>
        <w:spacing w:line="360" w:lineRule="auto"/>
        <w:ind w:right="480"/>
        <w:rPr>
          <w:rFonts w:ascii="宋体" w:hAnsi="宋体" w:cs="宋体"/>
          <w:sz w:val="24"/>
        </w:rPr>
      </w:pPr>
    </w:p>
    <w:p>
      <w:pPr>
        <w:adjustRightInd w:val="0"/>
        <w:snapToGrid w:val="0"/>
        <w:spacing w:line="360" w:lineRule="auto"/>
        <w:ind w:firstLine="4108" w:firstLineChars="1712"/>
        <w:jc w:val="left"/>
        <w:rPr>
          <w:rFonts w:ascii="宋体" w:hAnsi="宋体"/>
          <w:color w:val="000000"/>
          <w:sz w:val="24"/>
        </w:rPr>
      </w:pPr>
      <w:r>
        <w:rPr>
          <w:rFonts w:hint="eastAsia" w:ascii="宋体" w:hAnsi="宋体"/>
          <w:color w:val="000000"/>
          <w:sz w:val="24"/>
        </w:rPr>
        <w:t>供应商名称（公章）：</w:t>
      </w:r>
      <w:r>
        <w:rPr>
          <w:rFonts w:hint="eastAsia" w:ascii="宋体" w:hAnsi="宋体"/>
          <w:color w:val="000000"/>
          <w:kern w:val="0"/>
          <w:sz w:val="24"/>
          <w:u w:val="single"/>
        </w:rPr>
        <w:t xml:space="preserve">              </w:t>
      </w:r>
    </w:p>
    <w:p>
      <w:pPr>
        <w:spacing w:line="360" w:lineRule="auto"/>
        <w:ind w:firstLine="4080" w:firstLineChars="1700"/>
        <w:rPr>
          <w:rFonts w:ascii="宋体" w:hAnsi="宋体"/>
          <w:color w:val="000000"/>
          <w:sz w:val="24"/>
        </w:rPr>
      </w:pPr>
      <w:r>
        <w:rPr>
          <w:rFonts w:hint="eastAsia"/>
          <w:bCs/>
          <w:sz w:val="24"/>
          <w:szCs w:val="22"/>
        </w:rPr>
        <w:t>授权代表</w:t>
      </w:r>
      <w:r>
        <w:rPr>
          <w:bCs/>
          <w:sz w:val="24"/>
          <w:szCs w:val="22"/>
        </w:rPr>
        <w:t>(</w:t>
      </w:r>
      <w:r>
        <w:rPr>
          <w:rFonts w:hint="eastAsia"/>
          <w:bCs/>
          <w:sz w:val="24"/>
          <w:szCs w:val="22"/>
        </w:rPr>
        <w:t>签字</w:t>
      </w:r>
      <w:r>
        <w:rPr>
          <w:bCs/>
          <w:sz w:val="24"/>
          <w:szCs w:val="22"/>
        </w:rPr>
        <w:t>)</w:t>
      </w:r>
      <w:r>
        <w:rPr>
          <w:rFonts w:hint="eastAsia"/>
          <w:bCs/>
          <w:sz w:val="24"/>
          <w:szCs w:val="22"/>
        </w:rPr>
        <w:t>：</w:t>
      </w:r>
      <w:r>
        <w:rPr>
          <w:rFonts w:hint="eastAsia"/>
          <w:bCs/>
          <w:sz w:val="24"/>
          <w:szCs w:val="22"/>
          <w:u w:val="single"/>
        </w:rPr>
        <w:t xml:space="preserve">           </w:t>
      </w:r>
    </w:p>
    <w:p>
      <w:pPr>
        <w:spacing w:line="360" w:lineRule="auto"/>
        <w:ind w:firstLine="4080" w:firstLineChars="1700"/>
        <w:rPr>
          <w:rFonts w:hint="eastAsia" w:ascii="宋体" w:hAnsi="宋体" w:eastAsia="宋体" w:cs="宋体"/>
          <w:sz w:val="28"/>
          <w:szCs w:val="28"/>
          <w:lang w:val="en-US" w:eastAsia="zh-CN"/>
        </w:rPr>
        <w:sectPr>
          <w:headerReference r:id="rId7" w:type="default"/>
          <w:footerReference r:id="rId8" w:type="default"/>
          <w:pgSz w:w="11906" w:h="16838"/>
          <w:pgMar w:top="1440" w:right="1800" w:bottom="1440" w:left="1800" w:header="851" w:footer="992" w:gutter="0"/>
          <w:cols w:space="425" w:num="1"/>
          <w:docGrid w:type="lines" w:linePitch="312" w:charSpace="0"/>
        </w:sectPr>
      </w:pPr>
      <w:r>
        <w:rPr>
          <w:rFonts w:hint="eastAsia" w:ascii="宋体" w:hAnsi="宋体"/>
          <w:color w:val="000000"/>
          <w:sz w:val="24"/>
        </w:rPr>
        <w:t>日期：</w:t>
      </w:r>
      <w:r>
        <w:rPr>
          <w:rFonts w:hint="eastAsia" w:ascii="宋体" w:hAnsi="宋体"/>
          <w:color w:val="000000"/>
          <w:kern w:val="0"/>
          <w:sz w:val="24"/>
          <w:u w:val="single"/>
        </w:rPr>
        <w:t xml:space="preserve">     </w:t>
      </w:r>
      <w:r>
        <w:rPr>
          <w:rFonts w:hint="eastAsia" w:ascii="宋体" w:hAnsi="宋体"/>
          <w:color w:val="000000"/>
          <w:sz w:val="24"/>
        </w:rPr>
        <w:t>年</w:t>
      </w:r>
      <w:r>
        <w:rPr>
          <w:rFonts w:hint="eastAsia" w:ascii="宋体" w:hAnsi="宋体"/>
          <w:color w:val="000000"/>
          <w:kern w:val="0"/>
          <w:sz w:val="24"/>
          <w:u w:val="single"/>
        </w:rPr>
        <w:t xml:space="preserve">   </w:t>
      </w:r>
      <w:r>
        <w:rPr>
          <w:rFonts w:hint="eastAsia" w:ascii="宋体" w:hAnsi="宋体"/>
          <w:color w:val="000000"/>
          <w:kern w:val="0"/>
          <w:sz w:val="24"/>
          <w:u w:val="single"/>
          <w:lang w:val="en-US" w:eastAsia="zh-CN"/>
        </w:rPr>
        <w:t xml:space="preserve">  </w:t>
      </w:r>
      <w:r>
        <w:rPr>
          <w:rFonts w:hint="eastAsia" w:ascii="宋体" w:hAnsi="宋体"/>
          <w:color w:val="000000"/>
          <w:sz w:val="24"/>
        </w:rPr>
        <w:t>月</w:t>
      </w:r>
      <w:r>
        <w:rPr>
          <w:rFonts w:hint="eastAsia" w:ascii="宋体" w:hAnsi="宋体"/>
          <w:color w:val="000000"/>
          <w:kern w:val="0"/>
          <w:sz w:val="24"/>
          <w:u w:val="single"/>
        </w:rPr>
        <w:t xml:space="preserve">   </w:t>
      </w:r>
      <w:r>
        <w:rPr>
          <w:rFonts w:hint="eastAsia" w:ascii="宋体" w:hAnsi="宋体"/>
          <w:color w:val="000000"/>
          <w:kern w:val="0"/>
          <w:sz w:val="24"/>
          <w:u w:val="single"/>
          <w:lang w:val="en-US" w:eastAsia="zh-CN"/>
        </w:rPr>
        <w:t xml:space="preserve">  日</w:t>
      </w:r>
    </w:p>
    <w:p>
      <w:pPr>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附件2                                   投标报价一览表</w:t>
      </w:r>
    </w:p>
    <w:p>
      <w:pPr>
        <w:numPr>
          <w:ilvl w:val="0"/>
          <w:numId w:val="0"/>
        </w:numPr>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项目名称：</w:t>
      </w:r>
    </w:p>
    <w:p>
      <w:pPr>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项目编号： </w:t>
      </w:r>
    </w:p>
    <w:tbl>
      <w:tblPr>
        <w:tblStyle w:val="7"/>
        <w:tblW w:w="136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38"/>
        <w:gridCol w:w="2851"/>
        <w:gridCol w:w="1381"/>
        <w:gridCol w:w="1620"/>
        <w:gridCol w:w="1650"/>
        <w:gridCol w:w="1725"/>
        <w:gridCol w:w="1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38" w:type="dxa"/>
          </w:tcPr>
          <w:p>
            <w:pPr>
              <w:numPr>
                <w:ilvl w:val="0"/>
                <w:numId w:val="0"/>
              </w:numPr>
              <w:jc w:val="cente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供应商名称</w:t>
            </w:r>
          </w:p>
        </w:tc>
        <w:tc>
          <w:tcPr>
            <w:tcW w:w="2851" w:type="dxa"/>
          </w:tcPr>
          <w:p>
            <w:pPr>
              <w:numPr>
                <w:ilvl w:val="0"/>
                <w:numId w:val="0"/>
              </w:numPr>
              <w:jc w:val="cente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品牌及型号</w:t>
            </w:r>
          </w:p>
        </w:tc>
        <w:tc>
          <w:tcPr>
            <w:tcW w:w="1381" w:type="dxa"/>
          </w:tcPr>
          <w:p>
            <w:pPr>
              <w:numPr>
                <w:ilvl w:val="0"/>
                <w:numId w:val="0"/>
              </w:numPr>
              <w:jc w:val="cente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数量</w:t>
            </w:r>
          </w:p>
        </w:tc>
        <w:tc>
          <w:tcPr>
            <w:tcW w:w="1620" w:type="dxa"/>
          </w:tcPr>
          <w:p>
            <w:pPr>
              <w:numPr>
                <w:ilvl w:val="0"/>
                <w:numId w:val="0"/>
              </w:numPr>
              <w:jc w:val="cente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单价</w:t>
            </w:r>
          </w:p>
        </w:tc>
        <w:tc>
          <w:tcPr>
            <w:tcW w:w="1650" w:type="dxa"/>
            <w:vAlign w:val="top"/>
          </w:tcPr>
          <w:p>
            <w:pPr>
              <w:numPr>
                <w:ilvl w:val="0"/>
                <w:numId w:val="0"/>
              </w:numPr>
              <w:ind w:left="0" w:leftChars="0" w:firstLine="0" w:firstLineChars="0"/>
              <w:jc w:val="cente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质保期</w:t>
            </w:r>
          </w:p>
        </w:tc>
        <w:tc>
          <w:tcPr>
            <w:tcW w:w="1725" w:type="dxa"/>
            <w:vAlign w:val="top"/>
          </w:tcPr>
          <w:p>
            <w:pPr>
              <w:numPr>
                <w:ilvl w:val="0"/>
                <w:numId w:val="0"/>
              </w:numPr>
              <w:ind w:left="0" w:leftChars="0" w:firstLine="0" w:firstLineChars="0"/>
              <w:jc w:val="cente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交货期</w:t>
            </w:r>
          </w:p>
        </w:tc>
        <w:tc>
          <w:tcPr>
            <w:tcW w:w="1500" w:type="dxa"/>
            <w:vAlign w:val="top"/>
          </w:tcPr>
          <w:p>
            <w:pPr>
              <w:numPr>
                <w:ilvl w:val="0"/>
                <w:numId w:val="0"/>
              </w:numPr>
              <w:ind w:left="0" w:leftChars="0" w:firstLine="0" w:firstLineChars="0"/>
              <w:jc w:val="cente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38" w:type="dxa"/>
          </w:tcPr>
          <w:p>
            <w:pPr>
              <w:numPr>
                <w:ilvl w:val="0"/>
                <w:numId w:val="0"/>
              </w:numPr>
              <w:jc w:val="both"/>
              <w:rPr>
                <w:rFonts w:hint="eastAsia" w:ascii="宋体" w:hAnsi="宋体" w:eastAsia="宋体" w:cs="宋体"/>
                <w:sz w:val="28"/>
                <w:szCs w:val="28"/>
                <w:vertAlign w:val="baseline"/>
                <w:lang w:val="en-US" w:eastAsia="zh-CN"/>
              </w:rPr>
            </w:pPr>
          </w:p>
        </w:tc>
        <w:tc>
          <w:tcPr>
            <w:tcW w:w="2851" w:type="dxa"/>
          </w:tcPr>
          <w:p>
            <w:pPr>
              <w:numPr>
                <w:ilvl w:val="0"/>
                <w:numId w:val="0"/>
              </w:numPr>
              <w:jc w:val="both"/>
              <w:rPr>
                <w:rFonts w:hint="eastAsia" w:ascii="宋体" w:hAnsi="宋体" w:eastAsia="宋体" w:cs="宋体"/>
                <w:sz w:val="28"/>
                <w:szCs w:val="28"/>
                <w:vertAlign w:val="baseline"/>
                <w:lang w:val="en-US" w:eastAsia="zh-CN"/>
              </w:rPr>
            </w:pPr>
          </w:p>
        </w:tc>
        <w:tc>
          <w:tcPr>
            <w:tcW w:w="1381" w:type="dxa"/>
          </w:tcPr>
          <w:p>
            <w:pPr>
              <w:numPr>
                <w:ilvl w:val="0"/>
                <w:numId w:val="0"/>
              </w:numPr>
              <w:jc w:val="both"/>
              <w:rPr>
                <w:rFonts w:hint="eastAsia" w:ascii="宋体" w:hAnsi="宋体" w:eastAsia="宋体" w:cs="宋体"/>
                <w:sz w:val="28"/>
                <w:szCs w:val="28"/>
                <w:vertAlign w:val="baseline"/>
                <w:lang w:val="en-US" w:eastAsia="zh-CN"/>
              </w:rPr>
            </w:pPr>
          </w:p>
        </w:tc>
        <w:tc>
          <w:tcPr>
            <w:tcW w:w="1620" w:type="dxa"/>
          </w:tcPr>
          <w:p>
            <w:pPr>
              <w:numPr>
                <w:ilvl w:val="0"/>
                <w:numId w:val="0"/>
              </w:numPr>
              <w:jc w:val="both"/>
              <w:rPr>
                <w:rFonts w:hint="eastAsia" w:ascii="宋体" w:hAnsi="宋体" w:eastAsia="宋体" w:cs="宋体"/>
                <w:sz w:val="28"/>
                <w:szCs w:val="28"/>
                <w:vertAlign w:val="baseline"/>
                <w:lang w:val="en-US" w:eastAsia="zh-CN"/>
              </w:rPr>
            </w:pPr>
          </w:p>
        </w:tc>
        <w:tc>
          <w:tcPr>
            <w:tcW w:w="1650" w:type="dxa"/>
          </w:tcPr>
          <w:p>
            <w:pPr>
              <w:numPr>
                <w:ilvl w:val="0"/>
                <w:numId w:val="0"/>
              </w:numPr>
              <w:jc w:val="both"/>
              <w:rPr>
                <w:rFonts w:hint="eastAsia" w:ascii="宋体" w:hAnsi="宋体" w:eastAsia="宋体" w:cs="宋体"/>
                <w:sz w:val="28"/>
                <w:szCs w:val="28"/>
                <w:vertAlign w:val="baseline"/>
                <w:lang w:val="en-US" w:eastAsia="zh-CN"/>
              </w:rPr>
            </w:pPr>
          </w:p>
        </w:tc>
        <w:tc>
          <w:tcPr>
            <w:tcW w:w="1725" w:type="dxa"/>
          </w:tcPr>
          <w:p>
            <w:pPr>
              <w:numPr>
                <w:ilvl w:val="0"/>
                <w:numId w:val="0"/>
              </w:numPr>
              <w:jc w:val="both"/>
              <w:rPr>
                <w:rFonts w:hint="eastAsia" w:ascii="宋体" w:hAnsi="宋体" w:eastAsia="宋体" w:cs="宋体"/>
                <w:sz w:val="28"/>
                <w:szCs w:val="28"/>
                <w:vertAlign w:val="baseline"/>
                <w:lang w:val="en-US" w:eastAsia="zh-CN"/>
              </w:rPr>
            </w:pPr>
          </w:p>
        </w:tc>
        <w:tc>
          <w:tcPr>
            <w:tcW w:w="1500" w:type="dxa"/>
          </w:tcPr>
          <w:p>
            <w:pPr>
              <w:numPr>
                <w:ilvl w:val="0"/>
                <w:numId w:val="0"/>
              </w:numPr>
              <w:jc w:val="both"/>
              <w:rPr>
                <w:rFonts w:hint="eastAsia" w:ascii="宋体" w:hAnsi="宋体" w:eastAsia="宋体" w:cs="宋体"/>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8" w:hRule="atLeast"/>
        </w:trPr>
        <w:tc>
          <w:tcPr>
            <w:tcW w:w="2938" w:type="dxa"/>
          </w:tcPr>
          <w:p>
            <w:pPr>
              <w:numPr>
                <w:ilvl w:val="0"/>
                <w:numId w:val="0"/>
              </w:numPr>
              <w:ind w:firstLine="1120" w:firstLineChars="400"/>
              <w:jc w:val="both"/>
              <w:rPr>
                <w:rFonts w:hint="eastAsia" w:ascii="宋体" w:hAnsi="宋体" w:eastAsia="宋体" w:cs="宋体"/>
                <w:kern w:val="0"/>
                <w:sz w:val="28"/>
                <w:szCs w:val="28"/>
                <w:vertAlign w:val="baseline"/>
                <w:lang w:val="en-US" w:eastAsia="zh-CN" w:bidi="ar-SA"/>
              </w:rPr>
            </w:pPr>
            <w:r>
              <w:rPr>
                <w:rFonts w:hint="eastAsia" w:ascii="宋体" w:hAnsi="宋体" w:eastAsia="宋体" w:cs="宋体"/>
                <w:kern w:val="0"/>
                <w:sz w:val="28"/>
                <w:szCs w:val="28"/>
                <w:vertAlign w:val="baseline"/>
                <w:lang w:val="en-US" w:eastAsia="zh-CN" w:bidi="ar-SA"/>
              </w:rPr>
              <w:t>总报价</w:t>
            </w:r>
          </w:p>
          <w:p>
            <w:pPr>
              <w:pStyle w:val="4"/>
              <w:rPr>
                <w:rFonts w:hint="eastAsia"/>
                <w:lang w:val="en-US" w:eastAsia="zh-CN"/>
              </w:rPr>
            </w:pPr>
            <w:r>
              <w:rPr>
                <w:rFonts w:hint="eastAsia" w:ascii="宋体" w:hAnsi="宋体" w:eastAsia="宋体" w:cs="宋体"/>
                <w:sz w:val="21"/>
                <w:szCs w:val="21"/>
                <w:vertAlign w:val="baseline"/>
                <w:lang w:val="en-US" w:eastAsia="zh-CN"/>
              </w:rPr>
              <w:t xml:space="preserve">    （单位：元）</w:t>
            </w:r>
          </w:p>
        </w:tc>
        <w:tc>
          <w:tcPr>
            <w:tcW w:w="10727" w:type="dxa"/>
            <w:gridSpan w:val="6"/>
          </w:tcPr>
          <w:p>
            <w:pPr>
              <w:numPr>
                <w:ilvl w:val="0"/>
                <w:numId w:val="0"/>
              </w:numPr>
              <w:jc w:val="both"/>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小写：</w:t>
            </w:r>
          </w:p>
          <w:p>
            <w:pPr>
              <w:numPr>
                <w:ilvl w:val="0"/>
                <w:numId w:val="0"/>
              </w:numPr>
              <w:jc w:val="both"/>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38" w:type="dxa"/>
          </w:tcPr>
          <w:p>
            <w:pPr>
              <w:numPr>
                <w:ilvl w:val="0"/>
                <w:numId w:val="0"/>
              </w:numPr>
              <w:ind w:firstLine="560" w:firstLineChars="200"/>
              <w:jc w:val="both"/>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优惠条件</w:t>
            </w:r>
          </w:p>
        </w:tc>
        <w:tc>
          <w:tcPr>
            <w:tcW w:w="10727" w:type="dxa"/>
            <w:gridSpan w:val="6"/>
          </w:tcPr>
          <w:p>
            <w:pPr>
              <w:numPr>
                <w:ilvl w:val="0"/>
                <w:numId w:val="0"/>
              </w:numPr>
              <w:jc w:val="both"/>
              <w:rPr>
                <w:rFonts w:hint="eastAsia" w:ascii="宋体" w:hAnsi="宋体" w:eastAsia="宋体" w:cs="宋体"/>
                <w:sz w:val="28"/>
                <w:szCs w:val="28"/>
                <w:vertAlign w:val="baseline"/>
                <w:lang w:val="en-US" w:eastAsia="zh-CN"/>
              </w:rPr>
            </w:pPr>
          </w:p>
        </w:tc>
      </w:tr>
    </w:tbl>
    <w:p>
      <w:pPr>
        <w:numPr>
          <w:ilvl w:val="0"/>
          <w:numId w:val="0"/>
        </w:num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 注：1、本表为第一次报价表仅作为谈判小组了解报价组成情况，不作为最终成交价；</w:t>
      </w:r>
    </w:p>
    <w:p>
      <w:pPr>
        <w:numPr>
          <w:ilvl w:val="0"/>
          <w:numId w:val="0"/>
        </w:numPr>
        <w:jc w:val="left"/>
        <w:rPr>
          <w:rFonts w:hint="eastAsia" w:ascii="宋体" w:hAnsi="宋体" w:eastAsia="宋体" w:cs="宋体"/>
          <w:sz w:val="28"/>
          <w:szCs w:val="28"/>
          <w:lang w:val="en-US" w:eastAsia="zh-CN"/>
        </w:rPr>
      </w:pPr>
      <w:r>
        <w:rPr>
          <w:rFonts w:hint="eastAsia" w:ascii="宋体" w:hAnsi="宋体" w:eastAsia="宋体" w:cs="宋体"/>
          <w:sz w:val="21"/>
          <w:szCs w:val="21"/>
          <w:lang w:val="en-US" w:eastAsia="zh-CN"/>
        </w:rPr>
        <w:t xml:space="preserve">         2、此表除保留在响应文件中外，作为参考之用</w:t>
      </w:r>
      <w:r>
        <w:rPr>
          <w:rFonts w:hint="eastAsia" w:ascii="宋体" w:hAnsi="宋体" w:eastAsia="宋体" w:cs="宋体"/>
          <w:sz w:val="28"/>
          <w:szCs w:val="28"/>
          <w:lang w:val="en-US" w:eastAsia="zh-CN"/>
        </w:rPr>
        <w:t>。</w:t>
      </w:r>
    </w:p>
    <w:p>
      <w:pPr>
        <w:numPr>
          <w:ilvl w:val="0"/>
          <w:numId w:val="0"/>
        </w:numPr>
        <w:ind w:firstLine="6440" w:firstLineChars="2300"/>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供应商名称（公章）：       </w:t>
      </w:r>
    </w:p>
    <w:p>
      <w:pPr>
        <w:numPr>
          <w:ilvl w:val="0"/>
          <w:numId w:val="0"/>
        </w:numPr>
        <w:ind w:firstLine="6720" w:firstLineChars="2400"/>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授权代表（签字）：       </w:t>
      </w:r>
    </w:p>
    <w:p>
      <w:pPr>
        <w:numPr>
          <w:ilvl w:val="0"/>
          <w:numId w:val="0"/>
        </w:numPr>
        <w:ind w:firstLine="6160" w:firstLineChars="2200"/>
        <w:jc w:val="left"/>
        <w:rPr>
          <w:rFonts w:hint="eastAsia"/>
          <w:lang w:eastAsia="zh-CN"/>
        </w:rPr>
        <w:sectPr>
          <w:pgSz w:w="16838" w:h="11906" w:orient="landscape"/>
          <w:pgMar w:top="1800" w:right="1440" w:bottom="1800" w:left="1440" w:header="851" w:footer="992" w:gutter="0"/>
          <w:cols w:space="425" w:num="1"/>
          <w:docGrid w:type="lines" w:linePitch="312" w:charSpace="0"/>
        </w:sectPr>
      </w:pPr>
      <w:r>
        <w:rPr>
          <w:rFonts w:hint="eastAsia" w:ascii="宋体" w:hAnsi="宋体" w:eastAsia="宋体" w:cs="宋体"/>
          <w:sz w:val="28"/>
          <w:szCs w:val="28"/>
          <w:lang w:val="en-US" w:eastAsia="zh-CN"/>
        </w:rPr>
        <w:t>日期：    年    月    日</w:t>
      </w:r>
    </w:p>
    <w:p/>
    <w:p>
      <w:pPr>
        <w:jc w:val="center"/>
        <w:rPr>
          <w:rFonts w:ascii="宋体" w:hAnsi="宋体" w:cs="宋体"/>
          <w:b/>
          <w:szCs w:val="28"/>
        </w:rPr>
      </w:pPr>
      <w:r>
        <w:rPr>
          <w:rFonts w:hint="eastAsia"/>
          <w:bCs/>
          <w:sz w:val="32"/>
          <w:szCs w:val="32"/>
          <w:lang w:eastAsia="zh-CN"/>
        </w:rPr>
        <w:t>附件</w:t>
      </w:r>
      <w:r>
        <w:rPr>
          <w:rFonts w:hint="eastAsia"/>
          <w:bCs/>
          <w:sz w:val="32"/>
          <w:szCs w:val="32"/>
          <w:lang w:val="en-US" w:eastAsia="zh-CN"/>
        </w:rPr>
        <w:t xml:space="preserve">3  </w:t>
      </w:r>
      <w:r>
        <w:rPr>
          <w:rFonts w:hint="eastAsia"/>
          <w:bCs/>
          <w:sz w:val="32"/>
          <w:szCs w:val="32"/>
        </w:rPr>
        <w:t>法定代表人身份证明书</w:t>
      </w:r>
    </w:p>
    <w:p>
      <w:pPr>
        <w:spacing w:line="360" w:lineRule="auto"/>
        <w:rPr>
          <w:color w:val="000000"/>
          <w:sz w:val="24"/>
        </w:rPr>
      </w:pPr>
    </w:p>
    <w:p>
      <w:pPr>
        <w:spacing w:line="360" w:lineRule="auto"/>
        <w:rPr>
          <w:color w:val="000000"/>
          <w:sz w:val="24"/>
          <w:u w:val="single"/>
        </w:rPr>
      </w:pPr>
      <w:r>
        <w:rPr>
          <w:color w:val="000000"/>
          <w:sz w:val="24"/>
        </w:rPr>
        <w:t>企业名称：</w:t>
      </w:r>
      <w:r>
        <w:rPr>
          <w:rFonts w:hint="eastAsia"/>
          <w:color w:val="000000"/>
          <w:sz w:val="24"/>
          <w:u w:val="single"/>
        </w:rPr>
        <w:t xml:space="preserve">                           </w:t>
      </w:r>
    </w:p>
    <w:p>
      <w:pPr>
        <w:spacing w:line="360" w:lineRule="auto"/>
        <w:rPr>
          <w:color w:val="000000"/>
          <w:sz w:val="24"/>
        </w:rPr>
      </w:pPr>
      <w:r>
        <w:rPr>
          <w:color w:val="000000"/>
          <w:sz w:val="24"/>
        </w:rPr>
        <w:t>企业性质：</w:t>
      </w:r>
      <w:r>
        <w:rPr>
          <w:rFonts w:hint="eastAsia"/>
          <w:color w:val="000000"/>
          <w:sz w:val="24"/>
          <w:u w:val="single"/>
        </w:rPr>
        <w:t xml:space="preserve">                           </w:t>
      </w:r>
    </w:p>
    <w:p>
      <w:pPr>
        <w:spacing w:line="360" w:lineRule="auto"/>
        <w:rPr>
          <w:color w:val="000000"/>
          <w:sz w:val="24"/>
        </w:rPr>
      </w:pPr>
      <w:r>
        <w:rPr>
          <w:color w:val="000000"/>
          <w:sz w:val="24"/>
        </w:rPr>
        <w:t>地    址：</w:t>
      </w:r>
      <w:r>
        <w:rPr>
          <w:rFonts w:hint="eastAsia"/>
          <w:color w:val="000000"/>
          <w:sz w:val="24"/>
          <w:u w:val="single"/>
        </w:rPr>
        <w:t xml:space="preserve">                           </w:t>
      </w:r>
    </w:p>
    <w:p>
      <w:pPr>
        <w:spacing w:line="360" w:lineRule="auto"/>
        <w:rPr>
          <w:color w:val="000000"/>
          <w:sz w:val="24"/>
        </w:rPr>
      </w:pPr>
      <w:r>
        <w:rPr>
          <w:color w:val="000000"/>
          <w:sz w:val="24"/>
        </w:rPr>
        <w:t>成立时间：</w:t>
      </w:r>
      <w:r>
        <w:rPr>
          <w:rFonts w:hint="eastAsia"/>
          <w:color w:val="000000"/>
          <w:sz w:val="24"/>
          <w:u w:val="single"/>
        </w:rPr>
        <w:t xml:space="preserve">                           </w:t>
      </w:r>
    </w:p>
    <w:p>
      <w:pPr>
        <w:spacing w:line="360" w:lineRule="auto"/>
        <w:rPr>
          <w:color w:val="000000"/>
          <w:sz w:val="24"/>
        </w:rPr>
      </w:pPr>
      <w:r>
        <w:rPr>
          <w:color w:val="000000"/>
          <w:sz w:val="24"/>
        </w:rPr>
        <w:t>经营期限：</w:t>
      </w:r>
      <w:r>
        <w:rPr>
          <w:rFonts w:hint="eastAsia"/>
          <w:color w:val="000000"/>
          <w:sz w:val="24"/>
          <w:u w:val="single"/>
        </w:rPr>
        <w:t xml:space="preserve">                           </w:t>
      </w:r>
    </w:p>
    <w:p>
      <w:pPr>
        <w:spacing w:line="360" w:lineRule="auto"/>
        <w:rPr>
          <w:color w:val="000000"/>
          <w:sz w:val="24"/>
        </w:rPr>
      </w:pPr>
      <w:r>
        <w:rPr>
          <w:color w:val="000000"/>
          <w:sz w:val="24"/>
        </w:rPr>
        <w:t>姓名：</w:t>
      </w:r>
      <w:r>
        <w:rPr>
          <w:color w:val="000000"/>
          <w:sz w:val="24"/>
        </w:rPr>
        <w:tab/>
      </w:r>
      <w:r>
        <w:rPr>
          <w:rFonts w:hint="eastAsia"/>
          <w:color w:val="000000"/>
          <w:sz w:val="24"/>
          <w:u w:val="single"/>
        </w:rPr>
        <w:t xml:space="preserve">         </w:t>
      </w:r>
      <w:r>
        <w:rPr>
          <w:rFonts w:hint="eastAsia"/>
          <w:color w:val="000000"/>
          <w:sz w:val="24"/>
        </w:rPr>
        <w:t xml:space="preserve">   </w:t>
      </w:r>
      <w:r>
        <w:rPr>
          <w:color w:val="000000"/>
          <w:sz w:val="24"/>
        </w:rPr>
        <w:t>性别：</w:t>
      </w:r>
      <w:r>
        <w:rPr>
          <w:rFonts w:hint="eastAsia"/>
          <w:color w:val="000000"/>
          <w:sz w:val="24"/>
          <w:u w:val="single"/>
        </w:rPr>
        <w:t xml:space="preserve">      </w:t>
      </w:r>
      <w:r>
        <w:rPr>
          <w:rFonts w:hint="eastAsia"/>
          <w:color w:val="000000"/>
          <w:sz w:val="24"/>
        </w:rPr>
        <w:t xml:space="preserve">   </w:t>
      </w:r>
      <w:r>
        <w:rPr>
          <w:color w:val="000000"/>
          <w:sz w:val="24"/>
        </w:rPr>
        <w:t>年龄：</w:t>
      </w:r>
      <w:r>
        <w:rPr>
          <w:rFonts w:hint="eastAsia"/>
          <w:color w:val="000000"/>
          <w:sz w:val="24"/>
          <w:u w:val="single"/>
        </w:rPr>
        <w:t xml:space="preserve">       </w:t>
      </w:r>
      <w:r>
        <w:rPr>
          <w:rFonts w:hint="eastAsia"/>
          <w:color w:val="000000"/>
          <w:sz w:val="24"/>
        </w:rPr>
        <w:t xml:space="preserve">  </w:t>
      </w:r>
      <w:r>
        <w:rPr>
          <w:color w:val="000000"/>
          <w:sz w:val="24"/>
        </w:rPr>
        <w:t>职务：</w:t>
      </w:r>
      <w:r>
        <w:rPr>
          <w:rFonts w:hint="eastAsia"/>
          <w:color w:val="000000"/>
          <w:sz w:val="24"/>
          <w:u w:val="single"/>
        </w:rPr>
        <w:t xml:space="preserve">         </w:t>
      </w:r>
    </w:p>
    <w:p>
      <w:pPr>
        <w:spacing w:line="360" w:lineRule="auto"/>
        <w:rPr>
          <w:color w:val="000000"/>
          <w:sz w:val="24"/>
        </w:rPr>
      </w:pPr>
      <w:r>
        <w:rPr>
          <w:color w:val="000000"/>
          <w:sz w:val="24"/>
        </w:rPr>
        <w:t>系</w:t>
      </w:r>
      <w:r>
        <w:rPr>
          <w:rFonts w:hint="eastAsia"/>
          <w:color w:val="000000"/>
          <w:sz w:val="24"/>
          <w:u w:val="single"/>
        </w:rPr>
        <w:t xml:space="preserve">                               </w:t>
      </w:r>
      <w:r>
        <w:rPr>
          <w:rFonts w:hint="eastAsia"/>
          <w:color w:val="000000"/>
          <w:sz w:val="24"/>
        </w:rPr>
        <w:t>（企业名称）</w:t>
      </w:r>
      <w:r>
        <w:rPr>
          <w:color w:val="000000"/>
          <w:sz w:val="24"/>
        </w:rPr>
        <w:t>的法定代表人。</w:t>
      </w:r>
    </w:p>
    <w:p>
      <w:pPr>
        <w:spacing w:line="360" w:lineRule="auto"/>
        <w:rPr>
          <w:color w:val="000000"/>
          <w:sz w:val="24"/>
        </w:rPr>
      </w:pPr>
      <w:r>
        <w:rPr>
          <w:color w:val="000000"/>
          <w:sz w:val="24"/>
        </w:rPr>
        <w:t>特此证明。</w:t>
      </w:r>
    </w:p>
    <w:p>
      <w:pPr>
        <w:adjustRightInd w:val="0"/>
        <w:snapToGrid w:val="0"/>
        <w:spacing w:line="360" w:lineRule="auto"/>
        <w:jc w:val="center"/>
        <w:rPr>
          <w:sz w:val="32"/>
          <w:szCs w:val="32"/>
        </w:rPr>
      </w:pPr>
      <w:r>
        <mc:AlternateContent>
          <mc:Choice Requires="wps">
            <w:drawing>
              <wp:anchor distT="0" distB="0" distL="114300" distR="114300" simplePos="0" relativeHeight="251675648" behindDoc="0" locked="0" layoutInCell="1" allowOverlap="1">
                <wp:simplePos x="0" y="0"/>
                <wp:positionH relativeFrom="column">
                  <wp:posOffset>-444500</wp:posOffset>
                </wp:positionH>
                <wp:positionV relativeFrom="paragraph">
                  <wp:posOffset>177800</wp:posOffset>
                </wp:positionV>
                <wp:extent cx="3000375" cy="1714500"/>
                <wp:effectExtent l="4445" t="4445" r="5080" b="14605"/>
                <wp:wrapNone/>
                <wp:docPr id="7" name="文本框 7"/>
                <wp:cNvGraphicFramePr/>
                <a:graphic xmlns:a="http://schemas.openxmlformats.org/drawingml/2006/main">
                  <a:graphicData uri="http://schemas.microsoft.com/office/word/2010/wordprocessingShape">
                    <wps:wsp>
                      <wps:cNvSpPr txBox="1">
                        <a:spLocks noChangeArrowheads="1"/>
                      </wps:cNvSpPr>
                      <wps:spPr bwMode="auto">
                        <a:xfrm>
                          <a:off x="0" y="0"/>
                          <a:ext cx="3000375" cy="1714500"/>
                        </a:xfrm>
                        <a:prstGeom prst="rect">
                          <a:avLst/>
                        </a:prstGeom>
                        <a:gradFill rotWithShape="0">
                          <a:gsLst>
                            <a:gs pos="0">
                              <a:srgbClr val="FFFFFF"/>
                            </a:gs>
                            <a:gs pos="100000">
                              <a:srgbClr val="FFFFFF"/>
                            </a:gs>
                          </a:gsLst>
                          <a:lin ang="0"/>
                        </a:gradFill>
                        <a:ln w="9525">
                          <a:solidFill>
                            <a:srgbClr val="000000"/>
                          </a:solidFill>
                          <a:miter lim="800000"/>
                        </a:ln>
                      </wps:spPr>
                      <wps:txbx>
                        <w:txbxContent>
                          <w:p>
                            <w:pPr>
                              <w:jc w:val="left"/>
                              <w:rPr>
                                <w:sz w:val="24"/>
                              </w:rPr>
                            </w:pPr>
                            <w:r>
                              <w:rPr>
                                <w:rFonts w:hint="eastAsia"/>
                                <w:sz w:val="24"/>
                              </w:rPr>
                              <w:t>附：法定代表人身份证复印件（正面）</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35pt;margin-top:14pt;height:135pt;width:236.25pt;z-index:251675648;mso-width-relative:page;mso-height-relative:page;" fillcolor="#FFFFFF" filled="t" stroked="t" coordsize="21600,21600" o:gfxdata="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lbR6atkAAAAKAQAADwAAAAAAAAABACAAAAAiAAAAZHJzL2Rvd25yZXYueG1sUEsBAhQAFAAAAAgA&#10;h07iQFlua+xdAgAAtAQAAA4AAAAAAAAAAQAgAAAAKAEAAGRycy9lMm9Eb2MueG1sUEsFBgAAAAAG&#10;AAYAWQEAAPcFAAAAAA==&#10;">
                <v:fill type="gradient" on="t" color2="#FFFFFF" angle="90" focus="100%" focussize="0,0">
                  <o:fill type="gradientUnscaled" v:ext="backwardCompatible"/>
                </v:fill>
                <v:stroke color="#000000" miterlimit="8" joinstyle="miter"/>
                <v:imagedata o:title=""/>
                <o:lock v:ext="edit" aspectratio="f"/>
                <v:textbox>
                  <w:txbxContent>
                    <w:p>
                      <w:pPr>
                        <w:jc w:val="left"/>
                        <w:rPr>
                          <w:sz w:val="24"/>
                        </w:rPr>
                      </w:pPr>
                      <w:r>
                        <w:rPr>
                          <w:rFonts w:hint="eastAsia"/>
                          <w:sz w:val="24"/>
                        </w:rPr>
                        <w:t>附：法定代表人身份证复印件（正面）</w:t>
                      </w:r>
                    </w:p>
                  </w:txbxContent>
                </v:textbox>
              </v:shape>
            </w:pict>
          </mc:Fallback>
        </mc:AlternateContent>
      </w:r>
      <w:r>
        <mc:AlternateContent>
          <mc:Choice Requires="wps">
            <w:drawing>
              <wp:anchor distT="0" distB="0" distL="114300" distR="114300" simplePos="0" relativeHeight="251676672" behindDoc="0" locked="0" layoutInCell="1" allowOverlap="1">
                <wp:simplePos x="0" y="0"/>
                <wp:positionH relativeFrom="column">
                  <wp:posOffset>2686050</wp:posOffset>
                </wp:positionH>
                <wp:positionV relativeFrom="paragraph">
                  <wp:posOffset>170815</wp:posOffset>
                </wp:positionV>
                <wp:extent cx="3000375" cy="1714500"/>
                <wp:effectExtent l="4445" t="4445" r="5080" b="14605"/>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3000375" cy="1714500"/>
                        </a:xfrm>
                        <a:prstGeom prst="rect">
                          <a:avLst/>
                        </a:prstGeom>
                        <a:gradFill rotWithShape="0">
                          <a:gsLst>
                            <a:gs pos="0">
                              <a:srgbClr val="FFFFFF"/>
                            </a:gs>
                            <a:gs pos="100000">
                              <a:srgbClr val="FFFFFF"/>
                            </a:gs>
                          </a:gsLst>
                          <a:lin ang="0"/>
                        </a:gradFill>
                        <a:ln w="9525">
                          <a:solidFill>
                            <a:srgbClr val="000000"/>
                          </a:solidFill>
                          <a:miter lim="800000"/>
                        </a:ln>
                      </wps:spPr>
                      <wps:txbx>
                        <w:txbxContent>
                          <w:p>
                            <w:pPr>
                              <w:jc w:val="left"/>
                              <w:rPr>
                                <w:sz w:val="24"/>
                              </w:rPr>
                            </w:pPr>
                            <w:r>
                              <w:rPr>
                                <w:rFonts w:hint="eastAsia"/>
                                <w:sz w:val="24"/>
                              </w:rPr>
                              <w:t>附：法定代表人身份证复印件（反面）</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11.5pt;margin-top:13.45pt;height:135pt;width:236.25pt;z-index:251676672;mso-width-relative:page;mso-height-relative:page;" fillcolor="#FFFFFF" filled="t" stroked="t" coordsize="21600,21600" o:gfxdata="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BU&#10;8vOW2QAAAAoBAAAPAAAAAAAAAAEAIAAAACIAAABkcnMvZG93bnJldi54bWxQSwECFAAUAAAACACH&#10;TuJADtogC1wCAAC0BAAADgAAAAAAAAABACAAAAAoAQAAZHJzL2Uyb0RvYy54bWxQSwUGAAAAAAYA&#10;BgBZAQAA9gUAAAAA&#10;">
                <v:fill type="gradient" on="t" color2="#FFFFFF" angle="90" focus="100%" focussize="0,0">
                  <o:fill type="gradientUnscaled" v:ext="backwardCompatible"/>
                </v:fill>
                <v:stroke color="#000000" miterlimit="8" joinstyle="miter"/>
                <v:imagedata o:title=""/>
                <o:lock v:ext="edit" aspectratio="f"/>
                <v:textbox>
                  <w:txbxContent>
                    <w:p>
                      <w:pPr>
                        <w:jc w:val="left"/>
                        <w:rPr>
                          <w:sz w:val="24"/>
                        </w:rPr>
                      </w:pPr>
                      <w:r>
                        <w:rPr>
                          <w:rFonts w:hint="eastAsia"/>
                          <w:sz w:val="24"/>
                        </w:rPr>
                        <w:t>附：法定代表人身份证复印件（反面）</w:t>
                      </w:r>
                    </w:p>
                  </w:txbxContent>
                </v:textbox>
              </v:shape>
            </w:pict>
          </mc:Fallback>
        </mc:AlternateContent>
      </w:r>
    </w:p>
    <w:p>
      <w:pPr>
        <w:adjustRightInd w:val="0"/>
        <w:snapToGrid w:val="0"/>
        <w:spacing w:line="360" w:lineRule="auto"/>
        <w:jc w:val="center"/>
        <w:rPr>
          <w:sz w:val="32"/>
          <w:szCs w:val="32"/>
        </w:rPr>
      </w:pPr>
    </w:p>
    <w:p>
      <w:pPr>
        <w:adjustRightInd w:val="0"/>
        <w:snapToGrid w:val="0"/>
        <w:spacing w:line="360" w:lineRule="auto"/>
        <w:jc w:val="center"/>
        <w:rPr>
          <w:sz w:val="32"/>
          <w:szCs w:val="32"/>
        </w:rPr>
      </w:pPr>
    </w:p>
    <w:p>
      <w:pPr>
        <w:adjustRightInd w:val="0"/>
        <w:snapToGrid w:val="0"/>
        <w:spacing w:line="360" w:lineRule="auto"/>
        <w:jc w:val="center"/>
        <w:rPr>
          <w:sz w:val="32"/>
          <w:szCs w:val="32"/>
        </w:rPr>
      </w:pPr>
    </w:p>
    <w:p>
      <w:pPr>
        <w:adjustRightInd w:val="0"/>
        <w:snapToGrid w:val="0"/>
        <w:spacing w:line="360" w:lineRule="auto"/>
        <w:ind w:firstLine="2640" w:firstLineChars="1100"/>
        <w:jc w:val="left"/>
        <w:rPr>
          <w:rFonts w:ascii="宋体" w:hAnsi="宋体"/>
          <w:color w:val="000000"/>
          <w:sz w:val="24"/>
        </w:rPr>
      </w:pPr>
    </w:p>
    <w:p>
      <w:pPr>
        <w:adjustRightInd w:val="0"/>
        <w:snapToGrid w:val="0"/>
        <w:spacing w:line="360" w:lineRule="auto"/>
        <w:ind w:firstLine="2640" w:firstLineChars="1100"/>
        <w:jc w:val="left"/>
        <w:rPr>
          <w:rFonts w:ascii="宋体" w:hAnsi="宋体"/>
          <w:color w:val="000000"/>
          <w:sz w:val="24"/>
        </w:rPr>
      </w:pPr>
    </w:p>
    <w:p>
      <w:pPr>
        <w:adjustRightInd w:val="0"/>
        <w:snapToGrid w:val="0"/>
        <w:spacing w:line="360" w:lineRule="auto"/>
        <w:ind w:firstLine="2640" w:firstLineChars="1100"/>
        <w:jc w:val="left"/>
        <w:rPr>
          <w:rFonts w:ascii="宋体" w:hAnsi="宋体"/>
          <w:color w:val="000000"/>
          <w:sz w:val="24"/>
        </w:rPr>
      </w:pPr>
    </w:p>
    <w:p>
      <w:pPr>
        <w:adjustRightInd w:val="0"/>
        <w:snapToGrid w:val="0"/>
        <w:spacing w:line="360" w:lineRule="auto"/>
        <w:ind w:firstLine="2640" w:firstLineChars="1100"/>
        <w:jc w:val="left"/>
        <w:rPr>
          <w:rFonts w:ascii="宋体" w:hAnsi="宋体"/>
          <w:color w:val="000000"/>
          <w:sz w:val="24"/>
        </w:rPr>
      </w:pPr>
    </w:p>
    <w:p>
      <w:pPr>
        <w:adjustRightInd w:val="0"/>
        <w:snapToGrid w:val="0"/>
        <w:spacing w:line="360" w:lineRule="auto"/>
        <w:ind w:firstLine="2640" w:firstLineChars="1100"/>
        <w:jc w:val="left"/>
        <w:rPr>
          <w:rFonts w:ascii="宋体" w:hAnsi="宋体"/>
          <w:color w:val="000000"/>
          <w:sz w:val="24"/>
        </w:rPr>
      </w:pPr>
    </w:p>
    <w:p>
      <w:pPr>
        <w:adjustRightInd w:val="0"/>
        <w:snapToGrid w:val="0"/>
        <w:spacing w:line="360" w:lineRule="auto"/>
        <w:ind w:firstLine="2640" w:firstLineChars="1100"/>
        <w:jc w:val="left"/>
        <w:rPr>
          <w:rFonts w:ascii="宋体" w:hAnsi="宋体"/>
          <w:color w:val="000000"/>
          <w:sz w:val="24"/>
        </w:rPr>
      </w:pPr>
    </w:p>
    <w:p>
      <w:pPr>
        <w:adjustRightInd w:val="0"/>
        <w:snapToGrid w:val="0"/>
        <w:spacing w:line="360" w:lineRule="auto"/>
        <w:ind w:firstLine="2640" w:firstLineChars="1100"/>
        <w:jc w:val="left"/>
        <w:rPr>
          <w:rFonts w:ascii="宋体" w:hAnsi="宋体"/>
          <w:color w:val="000000"/>
          <w:sz w:val="24"/>
        </w:rPr>
      </w:pPr>
    </w:p>
    <w:p>
      <w:pPr>
        <w:adjustRightInd w:val="0"/>
        <w:snapToGrid w:val="0"/>
        <w:spacing w:line="360" w:lineRule="auto"/>
        <w:ind w:firstLine="2880" w:firstLineChars="1200"/>
        <w:jc w:val="left"/>
        <w:rPr>
          <w:rFonts w:ascii="宋体" w:hAnsi="宋体"/>
          <w:color w:val="000000"/>
          <w:sz w:val="24"/>
        </w:rPr>
      </w:pPr>
      <w:r>
        <w:rPr>
          <w:rFonts w:hint="eastAsia" w:ascii="宋体" w:hAnsi="宋体"/>
          <w:color w:val="000000"/>
          <w:sz w:val="24"/>
        </w:rPr>
        <w:t>供应商名称（公章）：</w:t>
      </w:r>
      <w:r>
        <w:rPr>
          <w:rFonts w:hint="eastAsia" w:ascii="宋体" w:hAnsi="宋体"/>
          <w:color w:val="000000"/>
          <w:kern w:val="0"/>
          <w:sz w:val="24"/>
          <w:u w:val="single"/>
        </w:rPr>
        <w:t xml:space="preserve">              </w:t>
      </w:r>
    </w:p>
    <w:p>
      <w:pPr>
        <w:adjustRightInd w:val="0"/>
        <w:snapToGrid w:val="0"/>
        <w:spacing w:line="360" w:lineRule="auto"/>
        <w:jc w:val="center"/>
        <w:rPr>
          <w:sz w:val="32"/>
          <w:szCs w:val="32"/>
        </w:rPr>
      </w:pPr>
      <w:r>
        <w:rPr>
          <w:rFonts w:hint="eastAsia" w:ascii="宋体" w:hAnsi="宋体"/>
          <w:color w:val="000000"/>
          <w:sz w:val="24"/>
        </w:rPr>
        <w:t xml:space="preserve"> 日期：</w:t>
      </w:r>
      <w:r>
        <w:rPr>
          <w:rFonts w:hint="eastAsia" w:ascii="宋体" w:hAnsi="宋体"/>
          <w:color w:val="000000"/>
          <w:kern w:val="0"/>
          <w:sz w:val="24"/>
          <w:u w:val="single"/>
        </w:rPr>
        <w:t xml:space="preserve">     </w:t>
      </w:r>
      <w:r>
        <w:rPr>
          <w:rFonts w:hint="eastAsia" w:ascii="宋体" w:hAnsi="宋体"/>
          <w:color w:val="000000"/>
          <w:sz w:val="24"/>
        </w:rPr>
        <w:t>年</w:t>
      </w:r>
      <w:r>
        <w:rPr>
          <w:rFonts w:hint="eastAsia" w:ascii="宋体" w:hAnsi="宋体"/>
          <w:color w:val="000000"/>
          <w:kern w:val="0"/>
          <w:sz w:val="24"/>
          <w:u w:val="single"/>
        </w:rPr>
        <w:t xml:space="preserve">   </w:t>
      </w:r>
      <w:r>
        <w:rPr>
          <w:rFonts w:hint="eastAsia" w:ascii="宋体" w:hAnsi="宋体"/>
          <w:color w:val="000000"/>
          <w:sz w:val="24"/>
        </w:rPr>
        <w:t>月</w:t>
      </w:r>
      <w:r>
        <w:rPr>
          <w:rFonts w:hint="eastAsia" w:ascii="宋体" w:hAnsi="宋体"/>
          <w:color w:val="000000"/>
          <w:kern w:val="0"/>
          <w:sz w:val="24"/>
          <w:u w:val="single"/>
        </w:rPr>
        <w:t xml:space="preserve">   </w:t>
      </w:r>
      <w:r>
        <w:rPr>
          <w:rFonts w:hint="eastAsia" w:ascii="宋体" w:hAnsi="宋体"/>
          <w:color w:val="000000"/>
          <w:sz w:val="24"/>
        </w:rPr>
        <w:t>日</w:t>
      </w:r>
    </w:p>
    <w:p>
      <w:pPr>
        <w:rPr>
          <w:bCs/>
          <w:sz w:val="24"/>
        </w:rPr>
      </w:pPr>
    </w:p>
    <w:p>
      <w:pPr>
        <w:widowControl/>
        <w:jc w:val="left"/>
        <w:rPr>
          <w:bCs/>
          <w:sz w:val="32"/>
          <w:szCs w:val="32"/>
        </w:rPr>
      </w:pPr>
      <w:r>
        <w:rPr>
          <w:bCs/>
          <w:sz w:val="32"/>
          <w:szCs w:val="32"/>
        </w:rPr>
        <w:br w:type="page"/>
      </w:r>
    </w:p>
    <w:p>
      <w:pPr>
        <w:rPr>
          <w:rFonts w:hint="eastAsia" w:eastAsiaTheme="minorEastAsia"/>
          <w:bCs/>
          <w:sz w:val="32"/>
          <w:szCs w:val="32"/>
          <w:lang w:val="en-US" w:eastAsia="zh-CN"/>
        </w:rPr>
      </w:pPr>
      <w:r>
        <w:rPr>
          <w:bCs/>
          <w:sz w:val="24"/>
        </w:rPr>
        <w:t>附件</w:t>
      </w:r>
      <w:r>
        <w:rPr>
          <w:rFonts w:hint="eastAsia"/>
          <w:bCs/>
          <w:sz w:val="24"/>
          <w:lang w:val="en-US" w:eastAsia="zh-CN"/>
        </w:rPr>
        <w:t>4</w:t>
      </w:r>
    </w:p>
    <w:p>
      <w:pPr>
        <w:jc w:val="center"/>
        <w:rPr>
          <w:bCs/>
          <w:sz w:val="32"/>
          <w:szCs w:val="32"/>
        </w:rPr>
      </w:pPr>
      <w:r>
        <w:rPr>
          <w:bCs/>
          <w:sz w:val="32"/>
          <w:szCs w:val="32"/>
        </w:rPr>
        <w:t>法定代表人授权书</w:t>
      </w:r>
    </w:p>
    <w:p>
      <w:pPr>
        <w:spacing w:line="440" w:lineRule="exact"/>
        <w:ind w:firstLine="480" w:firstLineChars="200"/>
        <w:rPr>
          <w:bCs/>
          <w:sz w:val="24"/>
        </w:rPr>
      </w:pPr>
      <w:r>
        <w:rPr>
          <w:rFonts w:hint="eastAsia"/>
          <w:bCs/>
          <w:sz w:val="24"/>
          <w:u w:val="single"/>
        </w:rPr>
        <w:t xml:space="preserve">  </w:t>
      </w:r>
      <w:r>
        <w:rPr>
          <w:rFonts w:hint="eastAsia"/>
          <w:bCs/>
          <w:sz w:val="24"/>
          <w:u w:val="single"/>
          <w:lang w:eastAsia="zh-CN"/>
        </w:rPr>
        <w:t>（</w:t>
      </w:r>
      <w:r>
        <w:rPr>
          <w:bCs/>
          <w:sz w:val="24"/>
          <w:u w:val="single"/>
        </w:rPr>
        <w:t>供应商名称）</w:t>
      </w:r>
      <w:r>
        <w:rPr>
          <w:bCs/>
          <w:sz w:val="24"/>
        </w:rPr>
        <w:t>在下面签字的</w:t>
      </w:r>
      <w:r>
        <w:rPr>
          <w:rFonts w:hint="eastAsia"/>
          <w:bCs/>
          <w:sz w:val="24"/>
          <w:u w:val="single"/>
        </w:rPr>
        <w:t xml:space="preserve">                  </w:t>
      </w:r>
      <w:r>
        <w:rPr>
          <w:bCs/>
          <w:sz w:val="24"/>
        </w:rPr>
        <w:t>（</w:t>
      </w:r>
      <w:r>
        <w:rPr>
          <w:bCs/>
          <w:sz w:val="24"/>
          <w:u w:val="single"/>
        </w:rPr>
        <w:t>法定代表人姓名、职务</w:t>
      </w:r>
      <w:r>
        <w:rPr>
          <w:bCs/>
          <w:sz w:val="24"/>
        </w:rPr>
        <w:t>）代表本公司授权</w:t>
      </w:r>
      <w:r>
        <w:rPr>
          <w:rFonts w:hint="eastAsia"/>
          <w:bCs/>
          <w:sz w:val="24"/>
          <w:u w:val="single"/>
        </w:rPr>
        <w:t xml:space="preserve">                </w:t>
      </w:r>
      <w:r>
        <w:rPr>
          <w:bCs/>
          <w:sz w:val="24"/>
          <w:u w:val="single"/>
        </w:rPr>
        <w:t>（供应商名称）</w:t>
      </w:r>
      <w:r>
        <w:rPr>
          <w:bCs/>
          <w:sz w:val="24"/>
        </w:rPr>
        <w:t>的下面签字的</w:t>
      </w:r>
      <w:r>
        <w:rPr>
          <w:rFonts w:hint="eastAsia"/>
          <w:bCs/>
          <w:sz w:val="24"/>
          <w:u w:val="single"/>
        </w:rPr>
        <w:t xml:space="preserve">            </w:t>
      </w:r>
      <w:r>
        <w:rPr>
          <w:bCs/>
          <w:sz w:val="24"/>
          <w:u w:val="single"/>
        </w:rPr>
        <w:t>（授权代表的姓名、职务）</w:t>
      </w:r>
      <w:r>
        <w:rPr>
          <w:bCs/>
          <w:sz w:val="24"/>
        </w:rPr>
        <w:t>为本公司的合法代理人，就</w:t>
      </w:r>
      <w:r>
        <w:rPr>
          <w:rFonts w:hint="eastAsia"/>
          <w:bCs/>
          <w:sz w:val="24"/>
          <w:u w:val="single"/>
        </w:rPr>
        <w:t xml:space="preserve">    </w:t>
      </w:r>
      <w:r>
        <w:rPr>
          <w:bCs/>
          <w:sz w:val="24"/>
          <w:u w:val="single"/>
        </w:rPr>
        <w:t>（项目名称、项目编号/包号</w:t>
      </w:r>
      <w:r>
        <w:rPr>
          <w:bCs/>
          <w:sz w:val="24"/>
        </w:rPr>
        <w:t>）的</w:t>
      </w:r>
      <w:r>
        <w:rPr>
          <w:rFonts w:hint="eastAsia"/>
          <w:bCs/>
          <w:sz w:val="24"/>
        </w:rPr>
        <w:t>谈判</w:t>
      </w:r>
      <w:r>
        <w:rPr>
          <w:bCs/>
          <w:sz w:val="24"/>
        </w:rPr>
        <w:t>，以本公司的名义处理一切与之有关的事务。</w:t>
      </w:r>
    </w:p>
    <w:p>
      <w:pPr>
        <w:spacing w:line="440" w:lineRule="exact"/>
        <w:ind w:firstLine="480" w:firstLineChars="200"/>
        <w:rPr>
          <w:bCs/>
          <w:sz w:val="24"/>
        </w:rPr>
      </w:pPr>
      <w:r>
        <w:rPr>
          <w:bCs/>
          <w:sz w:val="24"/>
        </w:rPr>
        <w:t>本授权书自</w:t>
      </w:r>
      <w:r>
        <w:rPr>
          <w:rFonts w:hint="eastAsia"/>
          <w:bCs/>
          <w:sz w:val="24"/>
          <w:u w:val="single"/>
        </w:rPr>
        <w:t xml:space="preserve">    </w:t>
      </w:r>
      <w:r>
        <w:rPr>
          <w:bCs/>
          <w:sz w:val="24"/>
        </w:rPr>
        <w:t>年</w:t>
      </w:r>
      <w:r>
        <w:rPr>
          <w:rFonts w:hint="eastAsia"/>
          <w:bCs/>
          <w:sz w:val="24"/>
          <w:u w:val="single"/>
        </w:rPr>
        <w:t xml:space="preserve">    </w:t>
      </w:r>
      <w:r>
        <w:rPr>
          <w:bCs/>
          <w:sz w:val="24"/>
        </w:rPr>
        <w:t>月</w:t>
      </w:r>
      <w:r>
        <w:rPr>
          <w:rFonts w:hint="eastAsia"/>
          <w:bCs/>
          <w:sz w:val="24"/>
          <w:u w:val="single"/>
        </w:rPr>
        <w:t xml:space="preserve">    </w:t>
      </w:r>
      <w:r>
        <w:rPr>
          <w:bCs/>
          <w:sz w:val="24"/>
        </w:rPr>
        <w:t>日至</w:t>
      </w:r>
      <w:r>
        <w:rPr>
          <w:rFonts w:hint="eastAsia"/>
          <w:bCs/>
          <w:sz w:val="24"/>
          <w:u w:val="single"/>
        </w:rPr>
        <w:t xml:space="preserve">    </w:t>
      </w:r>
      <w:r>
        <w:rPr>
          <w:bCs/>
          <w:sz w:val="24"/>
        </w:rPr>
        <w:t>年</w:t>
      </w:r>
      <w:r>
        <w:rPr>
          <w:rFonts w:hint="eastAsia"/>
          <w:bCs/>
          <w:sz w:val="24"/>
          <w:u w:val="single"/>
        </w:rPr>
        <w:t xml:space="preserve">    </w:t>
      </w:r>
      <w:r>
        <w:rPr>
          <w:bCs/>
          <w:sz w:val="24"/>
        </w:rPr>
        <w:t>月</w:t>
      </w:r>
      <w:r>
        <w:rPr>
          <w:rFonts w:hint="eastAsia"/>
          <w:bCs/>
          <w:sz w:val="24"/>
          <w:u w:val="single"/>
        </w:rPr>
        <w:t xml:space="preserve">    </w:t>
      </w:r>
      <w:r>
        <w:rPr>
          <w:bCs/>
          <w:sz w:val="24"/>
        </w:rPr>
        <w:t>日止签字有效。</w:t>
      </w:r>
    </w:p>
    <w:p>
      <w:pPr>
        <w:spacing w:line="440" w:lineRule="exact"/>
        <w:ind w:firstLine="480" w:firstLineChars="200"/>
        <w:rPr>
          <w:bCs/>
          <w:sz w:val="24"/>
        </w:rPr>
      </w:pPr>
      <w:r>
        <w:rPr>
          <w:bCs/>
          <w:sz w:val="24"/>
        </w:rPr>
        <w:t>特此声明。</w:t>
      </w:r>
    </w:p>
    <w:p>
      <w:pPr>
        <w:spacing w:line="360" w:lineRule="auto"/>
        <w:jc w:val="center"/>
        <w:rPr>
          <w:sz w:val="24"/>
        </w:rPr>
      </w:pPr>
      <w:r>
        <w:rPr>
          <w:rFonts w:hint="eastAsia" w:ascii="宋体" w:hAnsi="宋体"/>
          <w:kern w:val="0"/>
        </w:rPr>
        <w:t>日期：</w:t>
      </w:r>
      <w:r>
        <w:rPr>
          <w:rFonts w:hint="eastAsia" w:cs="宋体"/>
          <w:sz w:val="24"/>
          <w:u w:val="single"/>
        </w:rPr>
        <w:t xml:space="preserve">     </w:t>
      </w:r>
      <w:r>
        <w:rPr>
          <w:rFonts w:hint="eastAsia" w:cs="宋体"/>
          <w:sz w:val="24"/>
        </w:rPr>
        <w:t>年</w:t>
      </w:r>
      <w:r>
        <w:rPr>
          <w:rFonts w:hint="eastAsia" w:cs="宋体"/>
          <w:sz w:val="24"/>
          <w:u w:val="single"/>
        </w:rPr>
        <w:t xml:space="preserve">   </w:t>
      </w:r>
      <w:r>
        <w:rPr>
          <w:rFonts w:hint="eastAsia" w:cs="宋体"/>
          <w:sz w:val="24"/>
        </w:rPr>
        <w:t>月</w:t>
      </w:r>
      <w:r>
        <w:rPr>
          <w:rFonts w:hint="eastAsia" w:cs="宋体"/>
          <w:sz w:val="24"/>
          <w:u w:val="single"/>
        </w:rPr>
        <w:t xml:space="preserve">   </w:t>
      </w:r>
      <w:r>
        <w:rPr>
          <w:rFonts w:hint="eastAsia" w:cs="宋体"/>
          <w:sz w:val="24"/>
        </w:rPr>
        <w:t>日</w:t>
      </w:r>
    </w:p>
    <w:p>
      <w:pPr>
        <w:adjustRightInd w:val="0"/>
        <w:snapToGrid w:val="0"/>
        <w:spacing w:line="360" w:lineRule="auto"/>
        <w:ind w:firstLine="720" w:firstLineChars="300"/>
        <w:rPr>
          <w:rFonts w:ascii="宋体" w:hAnsi="宋体"/>
          <w:color w:val="000000"/>
          <w:sz w:val="24"/>
        </w:rPr>
      </w:pPr>
      <w:r>
        <w:rPr>
          <w:rFonts w:hint="eastAsia" w:ascii="宋体" w:hAnsi="宋体"/>
          <w:color w:val="000000"/>
          <w:sz w:val="24"/>
        </w:rPr>
        <w:t xml:space="preserve">  </w:t>
      </w:r>
    </w:p>
    <w:p>
      <w:pPr>
        <w:adjustRightInd w:val="0"/>
        <w:snapToGrid w:val="0"/>
        <w:spacing w:line="360" w:lineRule="auto"/>
        <w:ind w:firstLine="720" w:firstLineChars="300"/>
        <w:rPr>
          <w:rFonts w:ascii="宋体" w:hAnsi="宋体"/>
          <w:color w:val="000000"/>
          <w:kern w:val="0"/>
          <w:sz w:val="24"/>
        </w:rPr>
      </w:pPr>
      <w:r>
        <w:rPr>
          <w:rFonts w:hint="eastAsia" w:ascii="宋体" w:hAnsi="宋体"/>
          <w:color w:val="000000"/>
          <w:kern w:val="0"/>
          <w:sz w:val="24"/>
        </w:rPr>
        <w:t>供应商名称（公章）：</w:t>
      </w:r>
      <w:r>
        <w:rPr>
          <w:rFonts w:hint="eastAsia" w:ascii="宋体" w:hAnsi="宋体"/>
          <w:color w:val="000000"/>
          <w:kern w:val="0"/>
          <w:sz w:val="24"/>
          <w:u w:val="single"/>
        </w:rPr>
        <w:t xml:space="preserve">                   </w:t>
      </w:r>
      <w:r>
        <w:rPr>
          <w:rFonts w:hint="eastAsia" w:ascii="宋体" w:hAnsi="宋体"/>
          <w:color w:val="000000"/>
          <w:kern w:val="0"/>
          <w:sz w:val="24"/>
        </w:rPr>
        <w:t xml:space="preserve">        .</w:t>
      </w:r>
    </w:p>
    <w:p>
      <w:pPr>
        <w:adjustRightInd w:val="0"/>
        <w:snapToGrid w:val="0"/>
        <w:spacing w:line="360" w:lineRule="auto"/>
        <w:ind w:firstLine="720" w:firstLineChars="300"/>
        <w:rPr>
          <w:rFonts w:ascii="宋体" w:hAnsi="宋体"/>
          <w:color w:val="000000"/>
          <w:kern w:val="0"/>
          <w:sz w:val="24"/>
        </w:rPr>
      </w:pPr>
      <w:r>
        <w:rPr>
          <w:rFonts w:hint="eastAsia" w:ascii="宋体" w:hAnsi="宋体"/>
          <w:color w:val="000000"/>
          <w:kern w:val="0"/>
          <w:sz w:val="24"/>
        </w:rPr>
        <w:t>法定代表人（签章）：</w:t>
      </w:r>
      <w:r>
        <w:rPr>
          <w:rFonts w:hint="eastAsia" w:ascii="宋体" w:hAnsi="宋体"/>
          <w:color w:val="000000"/>
          <w:kern w:val="0"/>
          <w:sz w:val="24"/>
          <w:u w:val="single"/>
        </w:rPr>
        <w:t xml:space="preserve">                   </w:t>
      </w:r>
      <w:r>
        <w:rPr>
          <w:rFonts w:hint="eastAsia" w:ascii="宋体" w:hAnsi="宋体"/>
          <w:color w:val="000000"/>
          <w:kern w:val="0"/>
          <w:sz w:val="24"/>
        </w:rPr>
        <w:t xml:space="preserve">                         .</w:t>
      </w:r>
    </w:p>
    <w:p>
      <w:pPr>
        <w:adjustRightInd w:val="0"/>
        <w:snapToGrid w:val="0"/>
        <w:spacing w:line="360" w:lineRule="auto"/>
        <w:ind w:firstLine="720" w:firstLineChars="300"/>
        <w:rPr>
          <w:rFonts w:ascii="宋体" w:hAnsi="宋体"/>
          <w:color w:val="000000"/>
          <w:kern w:val="0"/>
          <w:sz w:val="24"/>
        </w:rPr>
      </w:pPr>
      <w:r>
        <w:rPr>
          <w:rFonts w:hint="eastAsia" w:cs="宋体"/>
          <w:sz w:val="24"/>
        </w:rPr>
        <w:t>授权代表</w:t>
      </w:r>
      <w:r>
        <w:rPr>
          <w:rFonts w:hint="eastAsia" w:ascii="宋体" w:hAnsi="宋体"/>
          <w:color w:val="000000"/>
          <w:kern w:val="0"/>
          <w:sz w:val="24"/>
        </w:rPr>
        <w:t xml:space="preserve">（签名）： </w:t>
      </w:r>
      <w:r>
        <w:rPr>
          <w:rFonts w:hint="eastAsia" w:ascii="宋体" w:hAnsi="宋体"/>
          <w:color w:val="000000"/>
          <w:kern w:val="0"/>
          <w:sz w:val="24"/>
          <w:u w:val="single"/>
        </w:rPr>
        <w:t xml:space="preserve">                   </w:t>
      </w:r>
      <w:r>
        <w:rPr>
          <w:rFonts w:hint="eastAsia" w:ascii="宋体" w:hAnsi="宋体"/>
          <w:color w:val="000000"/>
          <w:kern w:val="0"/>
          <w:sz w:val="24"/>
        </w:rPr>
        <w:t xml:space="preserve">                  .</w:t>
      </w:r>
    </w:p>
    <w:p>
      <w:pPr>
        <w:adjustRightInd w:val="0"/>
        <w:snapToGrid w:val="0"/>
        <w:spacing w:line="360" w:lineRule="auto"/>
        <w:ind w:firstLine="720" w:firstLineChars="300"/>
        <w:rPr>
          <w:rFonts w:ascii="宋体" w:hAnsi="宋体"/>
          <w:color w:val="000000"/>
          <w:kern w:val="0"/>
          <w:sz w:val="24"/>
        </w:rPr>
      </w:pPr>
      <w:r>
        <w:rPr>
          <w:rFonts w:hint="eastAsia" w:cs="宋体"/>
          <w:sz w:val="24"/>
        </w:rPr>
        <w:t>授权代表</w:t>
      </w:r>
      <w:r>
        <w:rPr>
          <w:rFonts w:hint="eastAsia" w:ascii="宋体" w:hAnsi="宋体"/>
          <w:color w:val="000000"/>
          <w:kern w:val="0"/>
          <w:sz w:val="24"/>
        </w:rPr>
        <w:t>身份证号码：</w:t>
      </w:r>
      <w:r>
        <w:rPr>
          <w:rFonts w:hint="eastAsia" w:ascii="宋体" w:hAnsi="宋体"/>
          <w:color w:val="000000"/>
          <w:kern w:val="0"/>
          <w:sz w:val="24"/>
          <w:u w:val="single"/>
        </w:rPr>
        <w:t xml:space="preserve">                   </w:t>
      </w:r>
      <w:r>
        <w:rPr>
          <w:rFonts w:hint="eastAsia" w:ascii="宋体" w:hAnsi="宋体"/>
          <w:color w:val="000000"/>
          <w:kern w:val="0"/>
          <w:sz w:val="24"/>
        </w:rPr>
        <w:t xml:space="preserve"> .</w:t>
      </w:r>
    </w:p>
    <w:p>
      <w:pPr>
        <w:adjustRightInd w:val="0"/>
        <w:snapToGrid w:val="0"/>
        <w:spacing w:line="360" w:lineRule="auto"/>
        <w:ind w:firstLine="531" w:firstLineChars="253"/>
        <w:rPr>
          <w:rFonts w:ascii="宋体" w:hAnsi="宋体"/>
          <w:color w:val="000000"/>
          <w:kern w:val="0"/>
          <w:sz w:val="24"/>
        </w:rPr>
      </w:pPr>
      <w:r>
        <w:rPr>
          <w:rFonts w:hint="eastAsia" w:ascii="宋体" w:hAnsi="宋体"/>
          <w:color w:val="000000"/>
        </w:rPr>
        <w:t>电话</w:t>
      </w:r>
      <w:r>
        <w:rPr>
          <w:rFonts w:hint="eastAsia" w:ascii="宋体" w:hAnsi="宋体"/>
          <w:color w:val="000000"/>
          <w:kern w:val="0"/>
          <w:sz w:val="24"/>
        </w:rPr>
        <w:t>：</w:t>
      </w:r>
      <w:r>
        <w:rPr>
          <w:rFonts w:hint="eastAsia" w:ascii="宋体" w:hAnsi="宋体"/>
          <w:color w:val="000000"/>
          <w:kern w:val="0"/>
          <w:sz w:val="24"/>
          <w:u w:val="single"/>
        </w:rPr>
        <w:t xml:space="preserve">                   </w:t>
      </w:r>
      <w:r>
        <w:rPr>
          <w:rFonts w:hint="eastAsia" w:ascii="宋体" w:hAnsi="宋体"/>
          <w:color w:val="000000"/>
          <w:kern w:val="0"/>
          <w:sz w:val="24"/>
        </w:rPr>
        <w:t xml:space="preserve"> .</w:t>
      </w:r>
    </w:p>
    <w:p>
      <w:pPr>
        <w:adjustRightInd w:val="0"/>
        <w:snapToGrid w:val="0"/>
        <w:spacing w:line="360" w:lineRule="auto"/>
        <w:ind w:firstLine="720" w:firstLineChars="300"/>
        <w:rPr>
          <w:rFonts w:ascii="宋体" w:hAnsi="宋体"/>
          <w:color w:val="000000"/>
          <w:sz w:val="24"/>
        </w:rPr>
      </w:pPr>
    </w:p>
    <w:p>
      <w:pPr>
        <w:spacing w:before="156" w:beforeLines="50" w:after="312" w:afterLines="100"/>
        <w:ind w:firstLine="3990" w:firstLineChars="1900"/>
        <w:rPr>
          <w:rFonts w:ascii="宋体" w:hAnsi="宋体"/>
          <w:color w:val="000000"/>
        </w:rPr>
      </w:pPr>
      <w:r>
        <mc:AlternateContent>
          <mc:Choice Requires="wps">
            <w:drawing>
              <wp:anchor distT="0" distB="0" distL="114300" distR="114300" simplePos="0" relativeHeight="251679744" behindDoc="0" locked="0" layoutInCell="1" allowOverlap="1">
                <wp:simplePos x="0" y="0"/>
                <wp:positionH relativeFrom="column">
                  <wp:posOffset>2905125</wp:posOffset>
                </wp:positionH>
                <wp:positionV relativeFrom="paragraph">
                  <wp:posOffset>223520</wp:posOffset>
                </wp:positionV>
                <wp:extent cx="3000375" cy="1714500"/>
                <wp:effectExtent l="4445" t="4445" r="5080" b="14605"/>
                <wp:wrapNone/>
                <wp:docPr id="13" name="文本框 13"/>
                <wp:cNvGraphicFramePr/>
                <a:graphic xmlns:a="http://schemas.openxmlformats.org/drawingml/2006/main">
                  <a:graphicData uri="http://schemas.microsoft.com/office/word/2010/wordprocessingShape">
                    <wps:wsp>
                      <wps:cNvSpPr txBox="1"/>
                      <wps:spPr>
                        <a:xfrm>
                          <a:off x="0" y="0"/>
                          <a:ext cx="3000375" cy="1714500"/>
                        </a:xfrm>
                        <a:prstGeom prst="rect">
                          <a:avLst/>
                        </a:prstGeom>
                        <a:gradFill rotWithShape="0">
                          <a:gsLst>
                            <a:gs pos="0">
                              <a:srgbClr val="FFFFFF"/>
                            </a:gs>
                            <a:gs pos="100000">
                              <a:srgbClr val="FFFFFF"/>
                            </a:gs>
                          </a:gsLst>
                          <a:lin ang="0"/>
                          <a:tileRect/>
                        </a:gradFill>
                        <a:ln w="9525" cap="flat" cmpd="sng">
                          <a:solidFill>
                            <a:srgbClr val="000000"/>
                          </a:solidFill>
                          <a:prstDash val="solid"/>
                          <a:miter/>
                          <a:headEnd type="none" w="med" len="med"/>
                          <a:tailEnd type="none" w="med" len="med"/>
                        </a:ln>
                        <a:effectLst/>
                      </wps:spPr>
                      <wps:txbx>
                        <w:txbxContent>
                          <w:p>
                            <w:pPr>
                              <w:jc w:val="left"/>
                              <w:rPr>
                                <w:sz w:val="24"/>
                              </w:rPr>
                            </w:pPr>
                            <w:r>
                              <w:rPr>
                                <w:rFonts w:hint="eastAsia"/>
                                <w:sz w:val="24"/>
                              </w:rPr>
                              <w:t>附：法定代表人身份证复印件（反面）</w:t>
                            </w:r>
                          </w:p>
                        </w:txbxContent>
                      </wps:txbx>
                      <wps:bodyPr upright="1"/>
                    </wps:wsp>
                  </a:graphicData>
                </a:graphic>
              </wp:anchor>
            </w:drawing>
          </mc:Choice>
          <mc:Fallback>
            <w:pict>
              <v:shape id="_x0000_s1026" o:spid="_x0000_s1026" o:spt="202" type="#_x0000_t202" style="position:absolute;left:0pt;margin-left:228.75pt;margin-top:17.6pt;height:135pt;width:236.25pt;z-index:251679744;mso-width-relative:page;mso-height-relative:page;" fillcolor="#FFFFFF" filled="t" stroked="t" coordsize="21600,21600" o:gfxdata="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DeDERn2AAAAAoBAAAPAAAAAAAAAAEAIAAAACIAAABkcnMvZG93bnJldi54bWxQ&#10;SwECFAAUAAAACACHTuJAn2sgJDACAACABAAADgAAAAAAAAABACAAAAAnAQAAZHJzL2Uyb0RvYy54&#10;bWxQSwUGAAAAAAYABgBZAQAAyQUAAAAA&#10;">
                <v:fill type="gradient" on="t" color2="#FFFFFF" angle="90" focus="100%" focussize="0,0">
                  <o:fill type="gradientUnscaled" v:ext="backwardCompatible"/>
                </v:fill>
                <v:stroke color="#000000" joinstyle="miter"/>
                <v:imagedata o:title=""/>
                <o:lock v:ext="edit" aspectratio="f"/>
                <v:textbox>
                  <w:txbxContent>
                    <w:p>
                      <w:pPr>
                        <w:jc w:val="left"/>
                        <w:rPr>
                          <w:sz w:val="24"/>
                        </w:rPr>
                      </w:pPr>
                      <w:r>
                        <w:rPr>
                          <w:rFonts w:hint="eastAsia"/>
                          <w:sz w:val="24"/>
                        </w:rPr>
                        <w:t>附：法定代表人身份证复印件（反面）</w:t>
                      </w:r>
                    </w:p>
                  </w:txbxContent>
                </v:textbox>
              </v:shape>
            </w:pict>
          </mc:Fallback>
        </mc:AlternateContent>
      </w:r>
      <w:r>
        <mc:AlternateContent>
          <mc:Choice Requires="wps">
            <w:drawing>
              <wp:anchor distT="0" distB="0" distL="114300" distR="114300" simplePos="0" relativeHeight="251678720" behindDoc="0" locked="0" layoutInCell="1" allowOverlap="1">
                <wp:simplePos x="0" y="0"/>
                <wp:positionH relativeFrom="column">
                  <wp:posOffset>-377825</wp:posOffset>
                </wp:positionH>
                <wp:positionV relativeFrom="paragraph">
                  <wp:posOffset>227965</wp:posOffset>
                </wp:positionV>
                <wp:extent cx="3000375" cy="1714500"/>
                <wp:effectExtent l="4445" t="4445" r="5080" b="14605"/>
                <wp:wrapNone/>
                <wp:docPr id="8" name="文本框 8"/>
                <wp:cNvGraphicFramePr/>
                <a:graphic xmlns:a="http://schemas.openxmlformats.org/drawingml/2006/main">
                  <a:graphicData uri="http://schemas.microsoft.com/office/word/2010/wordprocessingShape">
                    <wps:wsp>
                      <wps:cNvSpPr txBox="1"/>
                      <wps:spPr>
                        <a:xfrm>
                          <a:off x="0" y="0"/>
                          <a:ext cx="3000375" cy="1714500"/>
                        </a:xfrm>
                        <a:prstGeom prst="rect">
                          <a:avLst/>
                        </a:prstGeom>
                        <a:gradFill rotWithShape="0">
                          <a:gsLst>
                            <a:gs pos="0">
                              <a:srgbClr val="FFFFFF"/>
                            </a:gs>
                            <a:gs pos="100000">
                              <a:srgbClr val="FFFFFF"/>
                            </a:gs>
                          </a:gsLst>
                          <a:lin ang="0"/>
                          <a:tileRect/>
                        </a:gradFill>
                        <a:ln w="9525" cap="flat" cmpd="sng">
                          <a:solidFill>
                            <a:srgbClr val="000000"/>
                          </a:solidFill>
                          <a:prstDash val="solid"/>
                          <a:miter/>
                          <a:headEnd type="none" w="med" len="med"/>
                          <a:tailEnd type="none" w="med" len="med"/>
                        </a:ln>
                        <a:effectLst/>
                      </wps:spPr>
                      <wps:txbx>
                        <w:txbxContent>
                          <w:p>
                            <w:pPr>
                              <w:jc w:val="left"/>
                              <w:rPr>
                                <w:sz w:val="24"/>
                              </w:rPr>
                            </w:pPr>
                            <w:r>
                              <w:rPr>
                                <w:rFonts w:hint="eastAsia"/>
                                <w:sz w:val="24"/>
                              </w:rPr>
                              <w:t>附：法定代表人身份证复印件（正面）</w:t>
                            </w:r>
                          </w:p>
                        </w:txbxContent>
                      </wps:txbx>
                      <wps:bodyPr upright="1"/>
                    </wps:wsp>
                  </a:graphicData>
                </a:graphic>
              </wp:anchor>
            </w:drawing>
          </mc:Choice>
          <mc:Fallback>
            <w:pict>
              <v:shape id="_x0000_s1026" o:spid="_x0000_s1026" o:spt="202" type="#_x0000_t202" style="position:absolute;left:0pt;margin-left:-29.75pt;margin-top:17.95pt;height:135pt;width:236.25pt;z-index:251678720;mso-width-relative:page;mso-height-relative:page;" fillcolor="#FFFFFF" filled="t" stroked="t" coordsize="21600,21600" o:gfxdata="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DZyMh2AAAAAoBAAAPAAAAAAAAAAEAIAAAACIAAABkcnMvZG93bnJldi54bWxQ&#10;SwECFAAUAAAACACHTuJAtePKVDACAAB+BAAADgAAAAAAAAABACAAAAAnAQAAZHJzL2Uyb0RvYy54&#10;bWxQSwUGAAAAAAYABgBZAQAAyQUAAAAA&#10;">
                <v:fill type="gradient" on="t" color2="#FFFFFF" angle="90" focus="100%" focussize="0,0">
                  <o:fill type="gradientUnscaled" v:ext="backwardCompatible"/>
                </v:fill>
                <v:stroke color="#000000" joinstyle="miter"/>
                <v:imagedata o:title=""/>
                <o:lock v:ext="edit" aspectratio="f"/>
                <v:textbox>
                  <w:txbxContent>
                    <w:p>
                      <w:pPr>
                        <w:jc w:val="left"/>
                        <w:rPr>
                          <w:sz w:val="24"/>
                        </w:rPr>
                      </w:pPr>
                      <w:r>
                        <w:rPr>
                          <w:rFonts w:hint="eastAsia"/>
                          <w:sz w:val="24"/>
                        </w:rPr>
                        <w:t>附：法定代表人身份证复印件（正面）</w:t>
                      </w:r>
                    </w:p>
                  </w:txbxContent>
                </v:textbox>
              </v:shape>
            </w:pict>
          </mc:Fallback>
        </mc:AlternateContent>
      </w:r>
      <w:r>
        <mc:AlternateContent>
          <mc:Choice Requires="wps">
            <w:drawing>
              <wp:anchor distT="0" distB="0" distL="114300" distR="114300" simplePos="0" relativeHeight="251671552" behindDoc="0" locked="0" layoutInCell="1" allowOverlap="1">
                <wp:simplePos x="0" y="0"/>
                <wp:positionH relativeFrom="column">
                  <wp:posOffset>2905125</wp:posOffset>
                </wp:positionH>
                <wp:positionV relativeFrom="paragraph">
                  <wp:posOffset>237490</wp:posOffset>
                </wp:positionV>
                <wp:extent cx="3000375" cy="1714500"/>
                <wp:effectExtent l="4445" t="4445" r="5080" b="14605"/>
                <wp:wrapNone/>
                <wp:docPr id="12" name="文本框 12"/>
                <wp:cNvGraphicFramePr/>
                <a:graphic xmlns:a="http://schemas.openxmlformats.org/drawingml/2006/main">
                  <a:graphicData uri="http://schemas.microsoft.com/office/word/2010/wordprocessingShape">
                    <wps:wsp>
                      <wps:cNvSpPr txBox="1"/>
                      <wps:spPr>
                        <a:xfrm>
                          <a:off x="0" y="0"/>
                          <a:ext cx="3000375" cy="1714500"/>
                        </a:xfrm>
                        <a:prstGeom prst="rect">
                          <a:avLst/>
                        </a:prstGeom>
                        <a:gradFill rotWithShape="0">
                          <a:gsLst>
                            <a:gs pos="0">
                              <a:srgbClr val="FFFFFF"/>
                            </a:gs>
                            <a:gs pos="100000">
                              <a:srgbClr val="FFFFFF"/>
                            </a:gs>
                          </a:gsLst>
                          <a:lin ang="0"/>
                          <a:tileRect/>
                        </a:gradFill>
                        <a:ln w="9525" cap="flat" cmpd="sng">
                          <a:solidFill>
                            <a:srgbClr val="000000"/>
                          </a:solidFill>
                          <a:prstDash val="solid"/>
                          <a:miter/>
                          <a:headEnd type="none" w="med" len="med"/>
                          <a:tailEnd type="none" w="med" len="med"/>
                        </a:ln>
                        <a:effectLst/>
                      </wps:spPr>
                      <wps:txbx>
                        <w:txbxContent>
                          <w:p>
                            <w:pPr>
                              <w:jc w:val="left"/>
                              <w:rPr>
                                <w:sz w:val="24"/>
                              </w:rPr>
                            </w:pPr>
                            <w:r>
                              <w:rPr>
                                <w:rFonts w:hint="eastAsia"/>
                                <w:sz w:val="24"/>
                              </w:rPr>
                              <w:t>附：法定代表人身份证复印件（反面）</w:t>
                            </w:r>
                          </w:p>
                        </w:txbxContent>
                      </wps:txbx>
                      <wps:bodyPr upright="1"/>
                    </wps:wsp>
                  </a:graphicData>
                </a:graphic>
              </wp:anchor>
            </w:drawing>
          </mc:Choice>
          <mc:Fallback>
            <w:pict>
              <v:shape id="_x0000_s1026" o:spid="_x0000_s1026" o:spt="202" type="#_x0000_t202" style="position:absolute;left:0pt;margin-left:228.75pt;margin-top:18.7pt;height:135pt;width:236.25pt;z-index:251671552;mso-width-relative:page;mso-height-relative:page;" fillcolor="#FFFFFF" filled="t" stroked="t" coordsize="21600,21600" o:gfxdata="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ATy9ETXAAAACgEAAA8AAAAAAAAAAQAgAAAAIgAAAGRycy9kb3ducmV2LnhtbFBL&#10;AQIUABQAAAAIAIdO4kDZ33E0MAIAAIAEAAAOAAAAAAAAAAEAIAAAACYBAABkcnMvZTJvRG9jLnht&#10;bFBLBQYAAAAABgAGAFkBAADIBQAAAAA=&#10;">
                <v:fill type="gradient" on="t" color2="#FFFFFF" angle="90" focus="100%" focussize="0,0">
                  <o:fill type="gradientUnscaled" v:ext="backwardCompatible"/>
                </v:fill>
                <v:stroke color="#000000" joinstyle="miter"/>
                <v:imagedata o:title=""/>
                <o:lock v:ext="edit" aspectratio="f"/>
                <v:textbox>
                  <w:txbxContent>
                    <w:p>
                      <w:pPr>
                        <w:jc w:val="left"/>
                        <w:rPr>
                          <w:sz w:val="24"/>
                        </w:rPr>
                      </w:pPr>
                      <w:r>
                        <w:rPr>
                          <w:rFonts w:hint="eastAsia"/>
                          <w:sz w:val="24"/>
                        </w:rPr>
                        <w:t>附：法定代表人身份证复印件（反面）</w:t>
                      </w:r>
                    </w:p>
                  </w:txbxContent>
                </v:textbox>
              </v:shape>
            </w:pict>
          </mc:Fallback>
        </mc:AlternateContent>
      </w:r>
      <w:r>
        <mc:AlternateContent>
          <mc:Choice Requires="wps">
            <w:drawing>
              <wp:anchor distT="0" distB="0" distL="114300" distR="114300" simplePos="0" relativeHeight="251670528" behindDoc="0" locked="0" layoutInCell="1" allowOverlap="1">
                <wp:simplePos x="0" y="0"/>
                <wp:positionH relativeFrom="column">
                  <wp:posOffset>-368300</wp:posOffset>
                </wp:positionH>
                <wp:positionV relativeFrom="paragraph">
                  <wp:posOffset>251460</wp:posOffset>
                </wp:positionV>
                <wp:extent cx="3000375" cy="1714500"/>
                <wp:effectExtent l="4445" t="4445" r="5080" b="14605"/>
                <wp:wrapNone/>
                <wp:docPr id="11" name="文本框 11"/>
                <wp:cNvGraphicFramePr/>
                <a:graphic xmlns:a="http://schemas.openxmlformats.org/drawingml/2006/main">
                  <a:graphicData uri="http://schemas.microsoft.com/office/word/2010/wordprocessingShape">
                    <wps:wsp>
                      <wps:cNvSpPr txBox="1"/>
                      <wps:spPr>
                        <a:xfrm>
                          <a:off x="0" y="0"/>
                          <a:ext cx="3000375" cy="1714500"/>
                        </a:xfrm>
                        <a:prstGeom prst="rect">
                          <a:avLst/>
                        </a:prstGeom>
                        <a:gradFill rotWithShape="0">
                          <a:gsLst>
                            <a:gs pos="0">
                              <a:srgbClr val="FFFFFF"/>
                            </a:gs>
                            <a:gs pos="100000">
                              <a:srgbClr val="FFFFFF"/>
                            </a:gs>
                          </a:gsLst>
                          <a:lin ang="0"/>
                          <a:tileRect/>
                        </a:gradFill>
                        <a:ln w="9525" cap="flat" cmpd="sng">
                          <a:solidFill>
                            <a:srgbClr val="000000"/>
                          </a:solidFill>
                          <a:prstDash val="solid"/>
                          <a:miter/>
                          <a:headEnd type="none" w="med" len="med"/>
                          <a:tailEnd type="none" w="med" len="med"/>
                        </a:ln>
                        <a:effectLst/>
                      </wps:spPr>
                      <wps:txbx>
                        <w:txbxContent>
                          <w:p>
                            <w:pPr>
                              <w:jc w:val="left"/>
                              <w:rPr>
                                <w:sz w:val="24"/>
                              </w:rPr>
                            </w:pPr>
                            <w:r>
                              <w:rPr>
                                <w:rFonts w:hint="eastAsia"/>
                                <w:sz w:val="24"/>
                              </w:rPr>
                              <w:t>附：法定代表人身份证复印件（正面）</w:t>
                            </w:r>
                          </w:p>
                        </w:txbxContent>
                      </wps:txbx>
                      <wps:bodyPr upright="1"/>
                    </wps:wsp>
                  </a:graphicData>
                </a:graphic>
              </wp:anchor>
            </w:drawing>
          </mc:Choice>
          <mc:Fallback>
            <w:pict>
              <v:shape id="_x0000_s1026" o:spid="_x0000_s1026" o:spt="202" type="#_x0000_t202" style="position:absolute;left:0pt;margin-left:-29pt;margin-top:19.8pt;height:135pt;width:236.25pt;z-index:251670528;mso-width-relative:page;mso-height-relative:page;" fillcolor="#FFFFFF" filled="t" stroked="t" coordsize="21600,21600" o:gfxdata="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Ihdff9kAAAAKAQAADwAAAAAAAAABACAAAAAiAAAAZHJzL2Rvd25yZXYueG1s&#10;UEsBAhQAFAAAAAgAh07iQBMDgwQwAgAAgAQAAA4AAAAAAAAAAQAgAAAAKAEAAGRycy9lMm9Eb2Mu&#10;eG1sUEsFBgAAAAAGAAYAWQEAAMoFAAAAAA==&#10;">
                <v:fill type="gradient" on="t" color2="#FFFFFF" angle="90" focus="100%" focussize="0,0">
                  <o:fill type="gradientUnscaled" v:ext="backwardCompatible"/>
                </v:fill>
                <v:stroke color="#000000" joinstyle="miter"/>
                <v:imagedata o:title=""/>
                <o:lock v:ext="edit" aspectratio="f"/>
                <v:textbox>
                  <w:txbxContent>
                    <w:p>
                      <w:pPr>
                        <w:jc w:val="left"/>
                        <w:rPr>
                          <w:sz w:val="24"/>
                        </w:rPr>
                      </w:pPr>
                      <w:r>
                        <w:rPr>
                          <w:rFonts w:hint="eastAsia"/>
                          <w:sz w:val="24"/>
                        </w:rPr>
                        <w:t>附：法定代表人身份证复印件（正面）</w:t>
                      </w:r>
                    </w:p>
                  </w:txbxContent>
                </v:textbox>
              </v:shape>
            </w:pict>
          </mc:Fallback>
        </mc:AlternateContent>
      </w:r>
    </w:p>
    <w:p>
      <w:pPr>
        <w:spacing w:line="360" w:lineRule="auto"/>
        <w:rPr>
          <w:rFonts w:ascii="宋体" w:hAnsi="宋体"/>
          <w:color w:val="000000"/>
        </w:rPr>
      </w:pPr>
    </w:p>
    <w:p>
      <w:pPr>
        <w:spacing w:line="360" w:lineRule="auto"/>
        <w:rPr>
          <w:rFonts w:ascii="宋体" w:hAnsi="宋体"/>
          <w:color w:val="000000"/>
        </w:rPr>
      </w:pPr>
    </w:p>
    <w:p>
      <w:pPr>
        <w:spacing w:line="360" w:lineRule="auto"/>
        <w:rPr>
          <w:rFonts w:ascii="宋体" w:hAnsi="宋体"/>
          <w:color w:val="000000"/>
        </w:rPr>
      </w:pPr>
    </w:p>
    <w:p>
      <w:pPr>
        <w:autoSpaceDE w:val="0"/>
        <w:autoSpaceDN w:val="0"/>
        <w:spacing w:line="360" w:lineRule="auto"/>
        <w:ind w:left="269" w:leftChars="128" w:firstLine="420" w:firstLineChars="200"/>
        <w:jc w:val="right"/>
        <w:rPr>
          <w:rFonts w:ascii="宋体" w:hAnsi="宋体"/>
          <w:color w:val="000000"/>
        </w:rPr>
      </w:pPr>
    </w:p>
    <w:p>
      <w:pPr>
        <w:autoSpaceDE w:val="0"/>
        <w:autoSpaceDN w:val="0"/>
        <w:spacing w:line="360" w:lineRule="auto"/>
        <w:ind w:left="269" w:leftChars="128" w:firstLine="420" w:firstLineChars="200"/>
        <w:jc w:val="right"/>
        <w:rPr>
          <w:rFonts w:ascii="宋体" w:hAnsi="宋体"/>
          <w:color w:val="000000"/>
        </w:rPr>
      </w:pPr>
      <w:r>
        <mc:AlternateContent>
          <mc:Choice Requires="wps">
            <w:drawing>
              <wp:anchor distT="0" distB="0" distL="114300" distR="114300" simplePos="0" relativeHeight="251673600" behindDoc="0" locked="0" layoutInCell="1" allowOverlap="1">
                <wp:simplePos x="0" y="0"/>
                <wp:positionH relativeFrom="column">
                  <wp:posOffset>2905125</wp:posOffset>
                </wp:positionH>
                <wp:positionV relativeFrom="paragraph">
                  <wp:posOffset>243205</wp:posOffset>
                </wp:positionV>
                <wp:extent cx="3000375" cy="1714500"/>
                <wp:effectExtent l="4445" t="4445" r="5080" b="14605"/>
                <wp:wrapNone/>
                <wp:docPr id="6" name="文本框 6"/>
                <wp:cNvGraphicFramePr/>
                <a:graphic xmlns:a="http://schemas.openxmlformats.org/drawingml/2006/main">
                  <a:graphicData uri="http://schemas.microsoft.com/office/word/2010/wordprocessingShape">
                    <wps:wsp>
                      <wps:cNvSpPr txBox="1"/>
                      <wps:spPr>
                        <a:xfrm>
                          <a:off x="0" y="0"/>
                          <a:ext cx="3000375" cy="1714500"/>
                        </a:xfrm>
                        <a:prstGeom prst="rect">
                          <a:avLst/>
                        </a:prstGeom>
                        <a:gradFill rotWithShape="0">
                          <a:gsLst>
                            <a:gs pos="0">
                              <a:srgbClr val="FFFFFF"/>
                            </a:gs>
                            <a:gs pos="100000">
                              <a:srgbClr val="FFFFFF"/>
                            </a:gs>
                          </a:gsLst>
                          <a:lin ang="0"/>
                          <a:tileRect/>
                        </a:gradFill>
                        <a:ln w="9525" cap="flat" cmpd="sng">
                          <a:solidFill>
                            <a:srgbClr val="000000"/>
                          </a:solidFill>
                          <a:prstDash val="solid"/>
                          <a:miter/>
                          <a:headEnd type="none" w="med" len="med"/>
                          <a:tailEnd type="none" w="med" len="med"/>
                        </a:ln>
                        <a:effectLst/>
                      </wps:spPr>
                      <wps:txbx>
                        <w:txbxContent>
                          <w:p>
                            <w:pPr>
                              <w:jc w:val="left"/>
                              <w:rPr>
                                <w:sz w:val="24"/>
                              </w:rPr>
                            </w:pPr>
                            <w:r>
                              <w:rPr>
                                <w:rFonts w:hint="eastAsia"/>
                                <w:sz w:val="24"/>
                              </w:rPr>
                              <w:t>附：授权代表身份证复印件（反面）</w:t>
                            </w:r>
                          </w:p>
                          <w:p/>
                        </w:txbxContent>
                      </wps:txbx>
                      <wps:bodyPr upright="1"/>
                    </wps:wsp>
                  </a:graphicData>
                </a:graphic>
              </wp:anchor>
            </w:drawing>
          </mc:Choice>
          <mc:Fallback>
            <w:pict>
              <v:shape id="_x0000_s1026" o:spid="_x0000_s1026" o:spt="202" type="#_x0000_t202" style="position:absolute;left:0pt;margin-left:228.75pt;margin-top:19.15pt;height:135pt;width:236.25pt;z-index:251673600;mso-width-relative:page;mso-height-relative:page;" fillcolor="#FFFFFF" filled="t" stroked="t" coordsize="21600,21600" o:gfxdata="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AtnXufXAAAACgEAAA8AAAAAAAAAAQAgAAAAIgAAAGRycy9kb3ducmV2LnhtbFBL&#10;AQIUABQAAAAIAIdO4kAW1/TcMAIAAH4EAAAOAAAAAAAAAAEAIAAAACYBAABkcnMvZTJvRG9jLnht&#10;bFBLBQYAAAAABgAGAFkBAADIBQAAAAA=&#10;">
                <v:fill type="gradient" on="t" color2="#FFFFFF" angle="90" focus="100%" focussize="0,0">
                  <o:fill type="gradientUnscaled" v:ext="backwardCompatible"/>
                </v:fill>
                <v:stroke color="#000000" joinstyle="miter"/>
                <v:imagedata o:title=""/>
                <o:lock v:ext="edit" aspectratio="f"/>
                <v:textbox>
                  <w:txbxContent>
                    <w:p>
                      <w:pPr>
                        <w:jc w:val="left"/>
                        <w:rPr>
                          <w:sz w:val="24"/>
                        </w:rPr>
                      </w:pPr>
                      <w:r>
                        <w:rPr>
                          <w:rFonts w:hint="eastAsia"/>
                          <w:sz w:val="24"/>
                        </w:rPr>
                        <w:t>附：授权代表身份证复印件（反面）</w:t>
                      </w:r>
                    </w:p>
                    <w:p/>
                  </w:txbxContent>
                </v:textbox>
              </v:shape>
            </w:pict>
          </mc:Fallback>
        </mc:AlternateContent>
      </w:r>
      <w:r>
        <mc:AlternateContent>
          <mc:Choice Requires="wps">
            <w:drawing>
              <wp:anchor distT="0" distB="0" distL="114300" distR="114300" simplePos="0" relativeHeight="251672576" behindDoc="0" locked="0" layoutInCell="1" allowOverlap="1">
                <wp:simplePos x="0" y="0"/>
                <wp:positionH relativeFrom="column">
                  <wp:posOffset>-377825</wp:posOffset>
                </wp:positionH>
                <wp:positionV relativeFrom="paragraph">
                  <wp:posOffset>238125</wp:posOffset>
                </wp:positionV>
                <wp:extent cx="3000375" cy="1714500"/>
                <wp:effectExtent l="4445" t="4445" r="5080" b="14605"/>
                <wp:wrapNone/>
                <wp:docPr id="5" name="文本框 5"/>
                <wp:cNvGraphicFramePr/>
                <a:graphic xmlns:a="http://schemas.openxmlformats.org/drawingml/2006/main">
                  <a:graphicData uri="http://schemas.microsoft.com/office/word/2010/wordprocessingShape">
                    <wps:wsp>
                      <wps:cNvSpPr txBox="1"/>
                      <wps:spPr>
                        <a:xfrm>
                          <a:off x="0" y="0"/>
                          <a:ext cx="3000375" cy="1714500"/>
                        </a:xfrm>
                        <a:prstGeom prst="rect">
                          <a:avLst/>
                        </a:prstGeom>
                        <a:gradFill rotWithShape="0">
                          <a:gsLst>
                            <a:gs pos="0">
                              <a:srgbClr val="FFFFFF"/>
                            </a:gs>
                            <a:gs pos="100000">
                              <a:srgbClr val="FFFFFF"/>
                            </a:gs>
                          </a:gsLst>
                          <a:lin ang="0"/>
                          <a:tileRect/>
                        </a:gradFill>
                        <a:ln w="9525" cap="flat" cmpd="sng">
                          <a:solidFill>
                            <a:srgbClr val="000000"/>
                          </a:solidFill>
                          <a:prstDash val="solid"/>
                          <a:miter/>
                          <a:headEnd type="none" w="med" len="med"/>
                          <a:tailEnd type="none" w="med" len="med"/>
                        </a:ln>
                        <a:effectLst/>
                      </wps:spPr>
                      <wps:txbx>
                        <w:txbxContent>
                          <w:p>
                            <w:pPr>
                              <w:jc w:val="left"/>
                              <w:rPr>
                                <w:sz w:val="24"/>
                              </w:rPr>
                            </w:pPr>
                            <w:r>
                              <w:rPr>
                                <w:rFonts w:hint="eastAsia"/>
                                <w:sz w:val="24"/>
                              </w:rPr>
                              <w:t>附：授权代表身份证复印件（正面）</w:t>
                            </w:r>
                          </w:p>
                          <w:p/>
                        </w:txbxContent>
                      </wps:txbx>
                      <wps:bodyPr upright="1"/>
                    </wps:wsp>
                  </a:graphicData>
                </a:graphic>
              </wp:anchor>
            </w:drawing>
          </mc:Choice>
          <mc:Fallback>
            <w:pict>
              <v:shape id="_x0000_s1026" o:spid="_x0000_s1026" o:spt="202" type="#_x0000_t202" style="position:absolute;left:0pt;margin-left:-29.75pt;margin-top:18.75pt;height:135pt;width:236.25pt;z-index:251672576;mso-width-relative:page;mso-height-relative:page;" fillcolor="#FFFFFF" filled="t" stroked="t" coordsize="21600,21600" o:gfxdata="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sB7F52AAAAAoBAAAPAAAAAAAAAAEAIAAAACIAAABkcnMvZG93bnJldi54bWxQ&#10;SwECFAAUAAAACACHTuJAUIMc0TACAAB+BAAADgAAAAAAAAABACAAAAAnAQAAZHJzL2Uyb0RvYy54&#10;bWxQSwUGAAAAAAYABgBZAQAAyQUAAAAA&#10;">
                <v:fill type="gradient" on="t" color2="#FFFFFF" angle="90" focus="100%" focussize="0,0">
                  <o:fill type="gradientUnscaled" v:ext="backwardCompatible"/>
                </v:fill>
                <v:stroke color="#000000" joinstyle="miter"/>
                <v:imagedata o:title=""/>
                <o:lock v:ext="edit" aspectratio="f"/>
                <v:textbox>
                  <w:txbxContent>
                    <w:p>
                      <w:pPr>
                        <w:jc w:val="left"/>
                        <w:rPr>
                          <w:sz w:val="24"/>
                        </w:rPr>
                      </w:pPr>
                      <w:r>
                        <w:rPr>
                          <w:rFonts w:hint="eastAsia"/>
                          <w:sz w:val="24"/>
                        </w:rPr>
                        <w:t>附：授权代表身份证复印件（正面）</w:t>
                      </w:r>
                    </w:p>
                    <w:p/>
                  </w:txbxContent>
                </v:textbox>
              </v:shape>
            </w:pict>
          </mc:Fallback>
        </mc:AlternateContent>
      </w:r>
    </w:p>
    <w:p>
      <w:pPr>
        <w:autoSpaceDE w:val="0"/>
        <w:autoSpaceDN w:val="0"/>
        <w:spacing w:line="360" w:lineRule="auto"/>
        <w:ind w:left="269" w:leftChars="128" w:firstLine="420" w:firstLineChars="200"/>
        <w:jc w:val="right"/>
        <w:rPr>
          <w:rFonts w:ascii="宋体" w:hAnsi="宋体"/>
          <w:color w:val="000000"/>
        </w:rPr>
      </w:pPr>
    </w:p>
    <w:p>
      <w:pPr>
        <w:autoSpaceDE w:val="0"/>
        <w:autoSpaceDN w:val="0"/>
        <w:spacing w:line="360" w:lineRule="auto"/>
        <w:ind w:left="269" w:leftChars="128" w:firstLine="480" w:firstLineChars="200"/>
        <w:jc w:val="right"/>
        <w:rPr>
          <w:rFonts w:ascii="宋体" w:hAnsi="宋体"/>
          <w:color w:val="000000"/>
          <w:sz w:val="24"/>
        </w:rPr>
      </w:pPr>
    </w:p>
    <w:p>
      <w:pPr>
        <w:spacing w:before="156" w:beforeLines="50" w:after="312" w:afterLines="100"/>
        <w:rPr>
          <w:rFonts w:hint="eastAsia" w:eastAsiaTheme="minorEastAsia"/>
          <w:bCs/>
          <w:sz w:val="24"/>
          <w:lang w:val="en-US" w:eastAsia="zh-CN"/>
        </w:rPr>
      </w:pPr>
      <w:r>
        <w:rPr>
          <w:rFonts w:eastAsia="仿宋_GB2312"/>
          <w:bCs/>
          <w:sz w:val="24"/>
        </w:rPr>
        <w:br w:type="page"/>
      </w:r>
      <w:r>
        <w:rPr>
          <w:bCs/>
          <w:sz w:val="24"/>
        </w:rPr>
        <w:t>附件</w:t>
      </w:r>
      <w:r>
        <w:rPr>
          <w:rFonts w:hint="eastAsia"/>
          <w:bCs/>
          <w:sz w:val="24"/>
          <w:lang w:val="en-US" w:eastAsia="zh-CN"/>
        </w:rPr>
        <w:t>5</w:t>
      </w:r>
    </w:p>
    <w:p>
      <w:pPr>
        <w:spacing w:line="440" w:lineRule="exact"/>
        <w:jc w:val="center"/>
        <w:rPr>
          <w:rFonts w:ascii="宋体" w:hAnsi="宋体"/>
          <w:bCs/>
          <w:sz w:val="32"/>
          <w:szCs w:val="32"/>
        </w:rPr>
      </w:pPr>
      <w:r>
        <w:rPr>
          <w:rFonts w:hint="eastAsia" w:ascii="宋体" w:hAnsi="宋体"/>
          <w:bCs/>
          <w:sz w:val="32"/>
          <w:szCs w:val="32"/>
        </w:rPr>
        <w:t>参加政府采购活动前三年内在经营活动中</w:t>
      </w:r>
    </w:p>
    <w:p>
      <w:pPr>
        <w:spacing w:line="440" w:lineRule="exact"/>
        <w:jc w:val="center"/>
        <w:rPr>
          <w:rFonts w:ascii="宋体" w:hAnsi="宋体"/>
          <w:bCs/>
          <w:sz w:val="32"/>
          <w:szCs w:val="32"/>
        </w:rPr>
      </w:pPr>
      <w:r>
        <w:rPr>
          <w:rFonts w:hint="eastAsia" w:ascii="宋体" w:hAnsi="宋体"/>
          <w:bCs/>
          <w:sz w:val="32"/>
          <w:szCs w:val="32"/>
        </w:rPr>
        <w:t>没有重大违法记录的书面声明</w:t>
      </w:r>
    </w:p>
    <w:p>
      <w:pPr>
        <w:spacing w:line="440" w:lineRule="exact"/>
        <w:jc w:val="center"/>
        <w:rPr>
          <w:rFonts w:eastAsia="仿宋_GB2312"/>
          <w:sz w:val="24"/>
        </w:rPr>
      </w:pPr>
    </w:p>
    <w:p>
      <w:pPr>
        <w:spacing w:line="480" w:lineRule="auto"/>
        <w:rPr>
          <w:rFonts w:ascii="宋体" w:hAnsi="宋体" w:cs="宋体"/>
          <w:sz w:val="24"/>
        </w:rPr>
      </w:pPr>
      <w:r>
        <w:rPr>
          <w:rFonts w:hint="eastAsia" w:ascii="宋体" w:hAnsi="宋体" w:cs="宋体"/>
          <w:kern w:val="0"/>
          <w:sz w:val="24"/>
          <w:lang w:eastAsia="zh-CN"/>
        </w:rPr>
        <w:t>鄂东医疗集团市妇幼保健院</w:t>
      </w:r>
      <w:r>
        <w:rPr>
          <w:rFonts w:hint="eastAsia" w:ascii="宋体" w:hAnsi="宋体" w:cs="宋体"/>
          <w:kern w:val="0"/>
          <w:sz w:val="24"/>
        </w:rPr>
        <w:t>：</w:t>
      </w:r>
    </w:p>
    <w:p>
      <w:pPr>
        <w:spacing w:line="480" w:lineRule="auto"/>
        <w:ind w:firstLine="480" w:firstLineChars="200"/>
        <w:rPr>
          <w:rFonts w:ascii="宋体" w:hAnsi="宋体" w:cs="宋体"/>
          <w:kern w:val="0"/>
          <w:sz w:val="24"/>
        </w:rPr>
      </w:pPr>
      <w:r>
        <w:rPr>
          <w:rFonts w:hint="eastAsia" w:ascii="宋体" w:hAnsi="宋体" w:cs="宋体"/>
          <w:kern w:val="0"/>
          <w:sz w:val="24"/>
        </w:rPr>
        <w:t>我方在此声明，我方在参加本次采购活动前三年内，在经营活动中没有以下重大违法记录：</w:t>
      </w:r>
    </w:p>
    <w:p>
      <w:pPr>
        <w:spacing w:line="480" w:lineRule="auto"/>
        <w:ind w:firstLine="480" w:firstLineChars="200"/>
        <w:rPr>
          <w:rFonts w:ascii="宋体" w:hAnsi="宋体" w:cs="宋体"/>
          <w:kern w:val="0"/>
          <w:sz w:val="24"/>
        </w:rPr>
      </w:pPr>
      <w:r>
        <w:rPr>
          <w:rFonts w:hint="eastAsia" w:ascii="宋体" w:hAnsi="宋体" w:cs="宋体"/>
          <w:kern w:val="0"/>
          <w:sz w:val="24"/>
        </w:rPr>
        <w:t>1.我方因违法经营被追究过刑事责任；</w:t>
      </w:r>
    </w:p>
    <w:p>
      <w:pPr>
        <w:spacing w:line="480" w:lineRule="auto"/>
        <w:ind w:firstLine="480" w:firstLineChars="200"/>
        <w:rPr>
          <w:rFonts w:ascii="宋体" w:hAnsi="宋体" w:cs="宋体"/>
          <w:kern w:val="0"/>
          <w:sz w:val="24"/>
        </w:rPr>
      </w:pPr>
      <w:r>
        <w:rPr>
          <w:rFonts w:hint="eastAsia" w:ascii="宋体" w:hAnsi="宋体" w:cs="宋体"/>
          <w:kern w:val="0"/>
          <w:sz w:val="24"/>
        </w:rPr>
        <w:t>2.我方因违法经营被责令停产停业、吊销许可证或者执照；</w:t>
      </w:r>
    </w:p>
    <w:p>
      <w:pPr>
        <w:spacing w:line="480" w:lineRule="auto"/>
        <w:ind w:firstLine="480" w:firstLineChars="200"/>
        <w:rPr>
          <w:rFonts w:ascii="宋体" w:hAnsi="宋体" w:cs="宋体"/>
          <w:kern w:val="0"/>
          <w:sz w:val="24"/>
        </w:rPr>
      </w:pPr>
      <w:r>
        <w:rPr>
          <w:rFonts w:hint="eastAsia" w:ascii="宋体" w:hAnsi="宋体" w:cs="宋体"/>
          <w:kern w:val="0"/>
          <w:sz w:val="24"/>
        </w:rPr>
        <w:t>3.我方因违法经营被处以较大数额罚款等行政处罚。</w:t>
      </w:r>
    </w:p>
    <w:p>
      <w:pPr>
        <w:spacing w:line="480" w:lineRule="auto"/>
        <w:ind w:firstLine="480" w:firstLineChars="200"/>
        <w:rPr>
          <w:rFonts w:ascii="宋体" w:hAnsi="宋体" w:cs="宋体"/>
          <w:kern w:val="0"/>
          <w:sz w:val="24"/>
        </w:rPr>
      </w:pPr>
      <w:r>
        <w:rPr>
          <w:rFonts w:hint="eastAsia" w:ascii="宋体" w:hAnsi="宋体" w:cs="宋体"/>
          <w:kern w:val="0"/>
          <w:sz w:val="24"/>
        </w:rPr>
        <w:t>随本声明附上我方参加本次采购活动前3年内发生的诉讼及仲裁情况表以及相关的法律证明文件供贵方核验。我方保证上述信息的完整、客观、真实、准确，并愿意承担我方因提供虚假材料谋骗取中标、成交所引起的一切法律后果。</w:t>
      </w:r>
    </w:p>
    <w:p>
      <w:pPr>
        <w:spacing w:line="480" w:lineRule="auto"/>
        <w:ind w:firstLine="480" w:firstLineChars="200"/>
        <w:rPr>
          <w:rFonts w:ascii="宋体" w:hAnsi="宋体" w:cs="宋体"/>
          <w:kern w:val="0"/>
          <w:sz w:val="24"/>
        </w:rPr>
      </w:pPr>
      <w:r>
        <w:rPr>
          <w:rFonts w:hint="eastAsia" w:ascii="宋体" w:hAnsi="宋体" w:cs="宋体"/>
          <w:kern w:val="0"/>
          <w:sz w:val="24"/>
        </w:rPr>
        <w:t>特此声明！</w:t>
      </w:r>
    </w:p>
    <w:p>
      <w:pPr>
        <w:spacing w:line="480" w:lineRule="auto"/>
        <w:ind w:firstLine="480" w:firstLineChars="200"/>
        <w:rPr>
          <w:rFonts w:ascii="宋体" w:hAnsi="宋体" w:cs="宋体"/>
          <w:kern w:val="0"/>
          <w:sz w:val="24"/>
        </w:rPr>
      </w:pPr>
    </w:p>
    <w:p>
      <w:pPr>
        <w:spacing w:line="480" w:lineRule="auto"/>
        <w:ind w:firstLine="480" w:firstLineChars="200"/>
        <w:rPr>
          <w:rFonts w:ascii="宋体" w:hAnsi="宋体" w:cs="宋体"/>
          <w:kern w:val="0"/>
          <w:sz w:val="24"/>
        </w:rPr>
      </w:pPr>
    </w:p>
    <w:p>
      <w:pPr>
        <w:spacing w:line="480" w:lineRule="auto"/>
        <w:ind w:firstLine="480" w:firstLineChars="200"/>
        <w:rPr>
          <w:rFonts w:ascii="宋体" w:hAnsi="宋体" w:cs="宋体"/>
          <w:kern w:val="0"/>
          <w:sz w:val="24"/>
        </w:rPr>
      </w:pPr>
    </w:p>
    <w:p>
      <w:pPr>
        <w:spacing w:line="360" w:lineRule="auto"/>
        <w:ind w:firstLine="4108" w:firstLineChars="1712"/>
        <w:rPr>
          <w:bCs/>
          <w:sz w:val="24"/>
          <w:u w:val="single"/>
        </w:rPr>
      </w:pPr>
      <w:r>
        <w:rPr>
          <w:rFonts w:hint="eastAsia"/>
          <w:bCs/>
          <w:sz w:val="24"/>
        </w:rPr>
        <w:t>供应商名称（公章）：</w:t>
      </w:r>
      <w:r>
        <w:rPr>
          <w:rFonts w:hint="eastAsia" w:ascii="宋体" w:hAnsi="宋体"/>
          <w:color w:val="000000"/>
          <w:kern w:val="0"/>
          <w:sz w:val="24"/>
          <w:u w:val="single"/>
        </w:rPr>
        <w:t xml:space="preserve">                   </w:t>
      </w:r>
      <w:r>
        <w:rPr>
          <w:rFonts w:hint="eastAsia" w:ascii="宋体" w:hAnsi="宋体"/>
          <w:color w:val="000000"/>
          <w:kern w:val="0"/>
          <w:sz w:val="24"/>
        </w:rPr>
        <w:t xml:space="preserve"> </w:t>
      </w:r>
    </w:p>
    <w:p>
      <w:pPr>
        <w:spacing w:line="360" w:lineRule="auto"/>
        <w:ind w:firstLine="4108" w:firstLineChars="1712"/>
        <w:rPr>
          <w:bCs/>
          <w:sz w:val="24"/>
          <w:u w:val="single"/>
        </w:rPr>
      </w:pPr>
      <w:r>
        <w:rPr>
          <w:rFonts w:hint="eastAsia"/>
          <w:bCs/>
          <w:sz w:val="24"/>
        </w:rPr>
        <w:t>授权代表</w:t>
      </w:r>
      <w:r>
        <w:rPr>
          <w:bCs/>
          <w:sz w:val="24"/>
        </w:rPr>
        <w:t>(</w:t>
      </w:r>
      <w:r>
        <w:rPr>
          <w:rFonts w:hint="eastAsia"/>
          <w:bCs/>
          <w:sz w:val="24"/>
        </w:rPr>
        <w:t>签字</w:t>
      </w:r>
      <w:r>
        <w:rPr>
          <w:bCs/>
          <w:sz w:val="24"/>
        </w:rPr>
        <w:t>)</w:t>
      </w:r>
      <w:r>
        <w:rPr>
          <w:rFonts w:hint="eastAsia"/>
          <w:bCs/>
          <w:sz w:val="24"/>
        </w:rPr>
        <w:t>：</w:t>
      </w:r>
      <w:r>
        <w:rPr>
          <w:rFonts w:hint="eastAsia" w:ascii="宋体" w:hAnsi="宋体"/>
          <w:color w:val="000000"/>
          <w:kern w:val="0"/>
          <w:sz w:val="24"/>
          <w:u w:val="single"/>
        </w:rPr>
        <w:t xml:space="preserve">                   </w:t>
      </w:r>
      <w:r>
        <w:rPr>
          <w:rFonts w:hint="eastAsia" w:ascii="宋体" w:hAnsi="宋体"/>
          <w:color w:val="000000"/>
          <w:kern w:val="0"/>
          <w:sz w:val="24"/>
        </w:rPr>
        <w:t xml:space="preserve"> </w:t>
      </w:r>
    </w:p>
    <w:p>
      <w:pPr>
        <w:adjustRightInd w:val="0"/>
        <w:snapToGrid w:val="0"/>
        <w:spacing w:line="360" w:lineRule="auto"/>
        <w:ind w:firstLine="4108" w:firstLineChars="1712"/>
        <w:jc w:val="left"/>
        <w:rPr>
          <w:bCs/>
          <w:sz w:val="24"/>
        </w:rPr>
      </w:pPr>
      <w:r>
        <w:rPr>
          <w:rFonts w:hint="eastAsia"/>
          <w:bCs/>
          <w:sz w:val="24"/>
        </w:rPr>
        <w:t>日期：</w:t>
      </w:r>
      <w:r>
        <w:rPr>
          <w:rFonts w:hint="eastAsia" w:ascii="宋体" w:hAnsi="宋体"/>
          <w:color w:val="000000"/>
          <w:kern w:val="0"/>
          <w:sz w:val="24"/>
          <w:u w:val="single"/>
        </w:rPr>
        <w:t xml:space="preserve">    </w:t>
      </w:r>
      <w:r>
        <w:rPr>
          <w:rFonts w:hint="eastAsia"/>
          <w:bCs/>
          <w:sz w:val="24"/>
        </w:rPr>
        <w:t>年</w:t>
      </w:r>
      <w:r>
        <w:rPr>
          <w:rFonts w:hint="eastAsia" w:ascii="宋体" w:hAnsi="宋体"/>
          <w:color w:val="000000"/>
          <w:kern w:val="0"/>
          <w:sz w:val="24"/>
          <w:u w:val="single"/>
        </w:rPr>
        <w:t xml:space="preserve">    </w:t>
      </w:r>
      <w:r>
        <w:rPr>
          <w:rFonts w:hint="eastAsia"/>
          <w:bCs/>
          <w:sz w:val="24"/>
        </w:rPr>
        <w:t>月</w:t>
      </w:r>
      <w:r>
        <w:rPr>
          <w:rFonts w:hint="eastAsia" w:ascii="宋体" w:hAnsi="宋体"/>
          <w:color w:val="000000"/>
          <w:kern w:val="0"/>
          <w:sz w:val="24"/>
          <w:u w:val="single"/>
        </w:rPr>
        <w:t xml:space="preserve">    </w:t>
      </w:r>
      <w:r>
        <w:rPr>
          <w:rFonts w:hint="eastAsia"/>
          <w:bCs/>
          <w:sz w:val="24"/>
        </w:rPr>
        <w:t>日</w:t>
      </w:r>
    </w:p>
    <w:p>
      <w:pPr>
        <w:rPr>
          <w:rFonts w:hint="eastAsia" w:ascii="宋体" w:hAnsi="宋体" w:eastAsia="宋体" w:cs="宋体"/>
          <w:sz w:val="28"/>
          <w:szCs w:val="28"/>
          <w:lang w:val="en-US" w:eastAsia="zh-CN"/>
        </w:rPr>
      </w:pPr>
    </w:p>
    <w:p>
      <w:pPr>
        <w:rPr>
          <w:rFonts w:hint="eastAsia" w:ascii="宋体" w:hAnsi="宋体" w:eastAsia="宋体" w:cs="宋体"/>
          <w:sz w:val="28"/>
          <w:szCs w:val="28"/>
          <w:lang w:val="en-US" w:eastAsia="zh-CN"/>
        </w:rPr>
      </w:pPr>
    </w:p>
    <w:p>
      <w:pPr>
        <w:rPr>
          <w:rFonts w:hint="eastAsia" w:ascii="宋体" w:hAnsi="宋体" w:eastAsia="宋体" w:cs="宋体"/>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3"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Microsoft Tai Le">
    <w:panose1 w:val="020B0502040204020203"/>
    <w:charset w:val="00"/>
    <w:family w:val="auto"/>
    <w:pitch w:val="default"/>
    <w:sig w:usb0="00000003" w:usb1="00000000" w:usb2="4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rPr>
        <w:lang w:val="zh-CN"/>
      </w:rPr>
      <w:t>22</w:t>
    </w:r>
    <w:r>
      <w:rPr>
        <w:lang w:val="zh-CN"/>
      </w:rPr>
      <w:fldChar w:fldCharType="end"/>
    </w:r>
  </w:p>
  <w:p>
    <w:pPr>
      <w:ind w:right="360"/>
      <w:jc w:val="right"/>
      <w:rPr>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right" w:y="1"/>
    </w:pPr>
    <w:r>
      <w:fldChar w:fldCharType="begin"/>
    </w:r>
    <w:r>
      <w:instrText xml:space="preserve">PAGE  </w:instrText>
    </w:r>
    <w:r>
      <w:fldChar w:fldCharType="end"/>
    </w:r>
  </w:p>
  <w:p>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rPr>
        <w:lang w:val="zh-CN"/>
      </w:rPr>
      <w:t>31</w: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Arial"/>
        <w:sz w:val="21"/>
      </w:rPr>
    </w:pPr>
    <w:r>
      <mc:AlternateContent>
        <mc:Choice Requires="wps">
          <w:drawing>
            <wp:anchor distT="0" distB="0" distL="114300" distR="114300" simplePos="0" relativeHeight="251681792" behindDoc="0" locked="0" layoutInCell="0" allowOverlap="1">
              <wp:simplePos x="0" y="0"/>
              <wp:positionH relativeFrom="page">
                <wp:posOffset>551180</wp:posOffset>
              </wp:positionH>
              <wp:positionV relativeFrom="page">
                <wp:posOffset>1714500</wp:posOffset>
              </wp:positionV>
              <wp:extent cx="6434455" cy="259715"/>
              <wp:effectExtent l="0" t="0" r="4445" b="6985"/>
              <wp:wrapNone/>
              <wp:docPr id="2" name="矩形 2"/>
              <wp:cNvGraphicFramePr/>
              <a:graphic xmlns:a="http://schemas.openxmlformats.org/drawingml/2006/main">
                <a:graphicData uri="http://schemas.microsoft.com/office/word/2010/wordprocessingShape">
                  <wps:wsp>
                    <wps:cNvSpPr/>
                    <wps:spPr>
                      <a:xfrm>
                        <a:off x="0" y="0"/>
                        <a:ext cx="6434455" cy="259715"/>
                      </a:xfrm>
                      <a:prstGeom prst="rect">
                        <a:avLst/>
                      </a:prstGeom>
                      <a:solidFill>
                        <a:srgbClr val="AEAAAA"/>
                      </a:solidFill>
                      <a:ln>
                        <a:noFill/>
                      </a:ln>
                    </wps:spPr>
                    <wps:bodyPr upright="1"/>
                  </wps:wsp>
                </a:graphicData>
              </a:graphic>
            </wp:anchor>
          </w:drawing>
        </mc:Choice>
        <mc:Fallback>
          <w:pict>
            <v:rect id="_x0000_s1026" o:spid="_x0000_s1026" o:spt="1" style="position:absolute;left:0pt;margin-left:43.4pt;margin-top:135pt;height:20.45pt;width:506.65pt;mso-position-horizontal-relative:page;mso-position-vertical-relative:page;z-index:251681792;mso-width-relative:page;mso-height-relative:page;" fillcolor="#AEAAAA" filled="t" stroked="f" coordsize="21600,21600" o:allowincell="f" o:gfxdata="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PavaGLZAAAACwEAAA8AAAAAAAAAAQAgAAAA&#10;IgAAAGRycy9kb3ducmV2LnhtbFBLAQIUABQAAAAIAIdO4kBU5QhYmAEAABEDAAAOAAAAAAAAAAEA&#10;IAAAACgBAABkcnMvZTJvRG9jLnhtbFBLBQYAAAAABgAGAFkBAAAyBQAAAAA=&#10;">
              <v:fill on="t" focussize="0,0"/>
              <v:stroke on="f"/>
              <v:imagedata o:title=""/>
              <o:lock v:ext="edit" aspectratio="f"/>
            </v:rect>
          </w:pict>
        </mc:Fallback>
      </mc:AlternateContent>
    </w:r>
    <w:r>
      <mc:AlternateContent>
        <mc:Choice Requires="wps">
          <w:drawing>
            <wp:anchor distT="0" distB="0" distL="114300" distR="114300" simplePos="0" relativeHeight="251682816" behindDoc="0" locked="0" layoutInCell="0" allowOverlap="1">
              <wp:simplePos x="0" y="0"/>
              <wp:positionH relativeFrom="page">
                <wp:posOffset>551180</wp:posOffset>
              </wp:positionH>
              <wp:positionV relativeFrom="page">
                <wp:posOffset>7023100</wp:posOffset>
              </wp:positionV>
              <wp:extent cx="6438900" cy="1905"/>
              <wp:effectExtent l="0" t="0" r="0" b="0"/>
              <wp:wrapNone/>
              <wp:docPr id="3" name="矩形 3"/>
              <wp:cNvGraphicFramePr/>
              <a:graphic xmlns:a="http://schemas.openxmlformats.org/drawingml/2006/main">
                <a:graphicData uri="http://schemas.microsoft.com/office/word/2010/wordprocessingShape">
                  <wps:wsp>
                    <wps:cNvSpPr/>
                    <wps:spPr>
                      <a:xfrm>
                        <a:off x="0" y="0"/>
                        <a:ext cx="6438900" cy="1905"/>
                      </a:xfrm>
                      <a:prstGeom prst="rect">
                        <a:avLst/>
                      </a:prstGeom>
                      <a:solidFill>
                        <a:srgbClr val="000000">
                          <a:alpha val="67059"/>
                        </a:srgbClr>
                      </a:solidFill>
                      <a:ln>
                        <a:noFill/>
                      </a:ln>
                    </wps:spPr>
                    <wps:bodyPr upright="1"/>
                  </wps:wsp>
                </a:graphicData>
              </a:graphic>
            </wp:anchor>
          </w:drawing>
        </mc:Choice>
        <mc:Fallback>
          <w:pict>
            <v:rect id="_x0000_s1026" o:spid="_x0000_s1026" o:spt="1" style="position:absolute;left:0pt;margin-left:43.4pt;margin-top:553pt;height:0.15pt;width:507pt;mso-position-horizontal-relative:page;mso-position-vertical-relative:page;z-index:251682816;mso-width-relative:page;mso-height-relative:page;" fillcolor="#000000" filled="t" stroked="f" coordsize="21600,21600" o:allowincell="f" o:gfxdata="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OR3psPVAAAADQEAAA8AAAAAAAAA&#10;AQAgAAAAIgAAAGRycy9kb3ducmV2LnhtbFBLAQIUABQAAAAIAIdO4kAKKWVOogEAADADAAAOAAAA&#10;AAAAAAEAIAAAACQBAABkcnMvZTJvRG9jLnhtbFBLBQYAAAAABgAGAFkBAAA4BQAAAAA=&#10;">
              <v:fill on="t" opacity="43948f" focussize="0,0"/>
              <v:stroke on="f"/>
              <v:imagedata o:title=""/>
              <o:lock v:ext="edit" aspectratio="f"/>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r>
      <mc:AlternateContent>
        <mc:Choice Requires="wps">
          <w:drawing>
            <wp:anchor distT="0" distB="0" distL="114300" distR="114300" simplePos="0" relativeHeight="251683840" behindDoc="0" locked="0" layoutInCell="0" allowOverlap="1">
              <wp:simplePos x="0" y="0"/>
              <wp:positionH relativeFrom="page">
                <wp:posOffset>551180</wp:posOffset>
              </wp:positionH>
              <wp:positionV relativeFrom="page">
                <wp:posOffset>694690</wp:posOffset>
              </wp:positionV>
              <wp:extent cx="6434455" cy="253365"/>
              <wp:effectExtent l="0" t="0" r="4445" b="13335"/>
              <wp:wrapNone/>
              <wp:docPr id="4" name="矩形 4"/>
              <wp:cNvGraphicFramePr/>
              <a:graphic xmlns:a="http://schemas.openxmlformats.org/drawingml/2006/main">
                <a:graphicData uri="http://schemas.microsoft.com/office/word/2010/wordprocessingShape">
                  <wps:wsp>
                    <wps:cNvSpPr/>
                    <wps:spPr>
                      <a:xfrm>
                        <a:off x="0" y="0"/>
                        <a:ext cx="6434455" cy="253365"/>
                      </a:xfrm>
                      <a:prstGeom prst="rect">
                        <a:avLst/>
                      </a:prstGeom>
                      <a:solidFill>
                        <a:srgbClr val="AEAAAA"/>
                      </a:solidFill>
                      <a:ln>
                        <a:noFill/>
                      </a:ln>
                    </wps:spPr>
                    <wps:bodyPr upright="1"/>
                  </wps:wsp>
                </a:graphicData>
              </a:graphic>
            </wp:anchor>
          </w:drawing>
        </mc:Choice>
        <mc:Fallback>
          <w:pict>
            <v:rect id="_x0000_s1026" o:spid="_x0000_s1026" o:spt="1" style="position:absolute;left:0pt;margin-left:43.4pt;margin-top:54.7pt;height:19.95pt;width:506.65pt;mso-position-horizontal-relative:page;mso-position-vertical-relative:page;z-index:251683840;mso-width-relative:page;mso-height-relative:page;" fillcolor="#AEAAAA" filled="t" stroked="f" coordsize="21600,21600" o:allowincell="f" o:gfxdata="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BP8iRR2gAAAAsBAAAPAAAAAAAAAAEAIAAA&#10;ACIAAABkcnMvZG93bnJldi54bWxQSwECFAAUAAAACACHTuJArVKSopgBAAARAwAADgAAAAAAAAAB&#10;ACAAAAApAQAAZHJzL2Uyb0RvYy54bWxQSwUGAAAAAAYABgBZAQAAMwUAAAAA&#10;">
              <v:fill on="t" focussize="0,0"/>
              <v:stroke on="f"/>
              <v:imagedata o:title=""/>
              <o:lock v:ext="edit" aspectratio="f"/>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C6423A1"/>
    <w:multiLevelType w:val="singleLevel"/>
    <w:tmpl w:val="9C6423A1"/>
    <w:lvl w:ilvl="0" w:tentative="0">
      <w:start w:val="1"/>
      <w:numFmt w:val="decimal"/>
      <w:suff w:val="nothing"/>
      <w:lvlText w:val="%1、"/>
      <w:lvlJc w:val="left"/>
    </w:lvl>
  </w:abstractNum>
  <w:abstractNum w:abstractNumId="1">
    <w:nsid w:val="45C42C9A"/>
    <w:multiLevelType w:val="multilevel"/>
    <w:tmpl w:val="45C42C9A"/>
    <w:lvl w:ilvl="0" w:tentative="0">
      <w:start w:val="1"/>
      <w:numFmt w:val="decimal"/>
      <w:lvlText w:val="%1"/>
      <w:lvlJc w:val="left"/>
      <w:pPr>
        <w:tabs>
          <w:tab w:val="left" w:pos="432"/>
        </w:tabs>
        <w:ind w:left="432" w:hanging="432"/>
      </w:pPr>
    </w:lvl>
    <w:lvl w:ilvl="1" w:tentative="0">
      <w:start w:val="1"/>
      <w:numFmt w:val="decimal"/>
      <w:pStyle w:val="2"/>
      <w:lvlText w:val="%1.%2"/>
      <w:lvlJc w:val="left"/>
      <w:pPr>
        <w:tabs>
          <w:tab w:val="left" w:pos="576"/>
        </w:tabs>
        <w:ind w:left="576" w:hanging="576"/>
      </w:pPr>
    </w:lvl>
    <w:lvl w:ilvl="2" w:tentative="0">
      <w:start w:val="1"/>
      <w:numFmt w:val="decimal"/>
      <w:lvlText w:val="%1.%2.%3"/>
      <w:lvlJc w:val="left"/>
      <w:pPr>
        <w:tabs>
          <w:tab w:val="left" w:pos="1260"/>
        </w:tabs>
        <w:ind w:left="1260" w:hanging="720"/>
      </w:pPr>
    </w:lvl>
    <w:lvl w:ilvl="3" w:tentative="0">
      <w:start w:val="1"/>
      <w:numFmt w:val="decimal"/>
      <w:lvlText w:val="%1.%2.%3.%4"/>
      <w:lvlJc w:val="left"/>
      <w:pPr>
        <w:tabs>
          <w:tab w:val="left" w:pos="864"/>
        </w:tabs>
        <w:ind w:left="864" w:hanging="864"/>
      </w:pPr>
    </w:lvl>
    <w:lvl w:ilvl="4" w:tentative="0">
      <w:start w:val="1"/>
      <w:numFmt w:val="decimal"/>
      <w:lvlText w:val="%1.%2.%3.%4.%5"/>
      <w:lvlJc w:val="left"/>
      <w:pPr>
        <w:tabs>
          <w:tab w:val="left" w:pos="1008"/>
        </w:tabs>
        <w:ind w:left="1008" w:hanging="1008"/>
      </w:pPr>
    </w:lvl>
    <w:lvl w:ilvl="5" w:tentative="0">
      <w:start w:val="1"/>
      <w:numFmt w:val="decimal"/>
      <w:lvlText w:val="%1.%2.%3.%4.%5.%6"/>
      <w:lvlJc w:val="left"/>
      <w:pPr>
        <w:tabs>
          <w:tab w:val="left" w:pos="1152"/>
        </w:tabs>
        <w:ind w:left="1152" w:hanging="1152"/>
      </w:pPr>
    </w:lvl>
    <w:lvl w:ilvl="6" w:tentative="0">
      <w:start w:val="1"/>
      <w:numFmt w:val="decimal"/>
      <w:lvlText w:val="%1.%2.%3.%4.%5.%6.%7"/>
      <w:lvlJc w:val="left"/>
      <w:pPr>
        <w:tabs>
          <w:tab w:val="left" w:pos="1296"/>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3F6754"/>
    <w:rsid w:val="00600E20"/>
    <w:rsid w:val="00937CF8"/>
    <w:rsid w:val="00B23F6D"/>
    <w:rsid w:val="00B84B95"/>
    <w:rsid w:val="00D04DAF"/>
    <w:rsid w:val="00F1384B"/>
    <w:rsid w:val="00F5720D"/>
    <w:rsid w:val="011B7444"/>
    <w:rsid w:val="011E56CB"/>
    <w:rsid w:val="01A408AA"/>
    <w:rsid w:val="01F32BB0"/>
    <w:rsid w:val="025F62B5"/>
    <w:rsid w:val="028F0EB8"/>
    <w:rsid w:val="02D57490"/>
    <w:rsid w:val="030662F2"/>
    <w:rsid w:val="03281716"/>
    <w:rsid w:val="035A272E"/>
    <w:rsid w:val="036B3C93"/>
    <w:rsid w:val="036D31B4"/>
    <w:rsid w:val="03931E32"/>
    <w:rsid w:val="03FA21DF"/>
    <w:rsid w:val="042D5AD7"/>
    <w:rsid w:val="04397B08"/>
    <w:rsid w:val="046C303A"/>
    <w:rsid w:val="04FC664C"/>
    <w:rsid w:val="052B62A9"/>
    <w:rsid w:val="05454389"/>
    <w:rsid w:val="056734BF"/>
    <w:rsid w:val="05B85D71"/>
    <w:rsid w:val="061328CE"/>
    <w:rsid w:val="06225CED"/>
    <w:rsid w:val="06393422"/>
    <w:rsid w:val="06C80740"/>
    <w:rsid w:val="06D83420"/>
    <w:rsid w:val="06E71AF8"/>
    <w:rsid w:val="071214EC"/>
    <w:rsid w:val="07261BE1"/>
    <w:rsid w:val="0733472D"/>
    <w:rsid w:val="09420304"/>
    <w:rsid w:val="0979236C"/>
    <w:rsid w:val="0991730B"/>
    <w:rsid w:val="099D5FE5"/>
    <w:rsid w:val="09A25A3F"/>
    <w:rsid w:val="09D11212"/>
    <w:rsid w:val="09F34C42"/>
    <w:rsid w:val="0A9E515F"/>
    <w:rsid w:val="0B5F6A32"/>
    <w:rsid w:val="0B876E21"/>
    <w:rsid w:val="0C0C7EA9"/>
    <w:rsid w:val="0C235B56"/>
    <w:rsid w:val="0C277283"/>
    <w:rsid w:val="0C2B666B"/>
    <w:rsid w:val="0C466BB9"/>
    <w:rsid w:val="0C470D9B"/>
    <w:rsid w:val="0C580DB4"/>
    <w:rsid w:val="0C8D6B76"/>
    <w:rsid w:val="0C8E67BE"/>
    <w:rsid w:val="0C9769C2"/>
    <w:rsid w:val="0CB714BC"/>
    <w:rsid w:val="0CC33296"/>
    <w:rsid w:val="0CD47275"/>
    <w:rsid w:val="0D4F60C5"/>
    <w:rsid w:val="0D8B472F"/>
    <w:rsid w:val="0DAD2627"/>
    <w:rsid w:val="0DD7107D"/>
    <w:rsid w:val="0DDD412A"/>
    <w:rsid w:val="0DF917B5"/>
    <w:rsid w:val="0E0B670C"/>
    <w:rsid w:val="0E377356"/>
    <w:rsid w:val="0E8201FF"/>
    <w:rsid w:val="0E997719"/>
    <w:rsid w:val="0F3F2590"/>
    <w:rsid w:val="0F4061DD"/>
    <w:rsid w:val="0FDF7565"/>
    <w:rsid w:val="0FE6621E"/>
    <w:rsid w:val="101D11E7"/>
    <w:rsid w:val="101E5F32"/>
    <w:rsid w:val="102D46FB"/>
    <w:rsid w:val="10BF2C3A"/>
    <w:rsid w:val="10ED7C65"/>
    <w:rsid w:val="1184701E"/>
    <w:rsid w:val="11AB20C6"/>
    <w:rsid w:val="11C95CCF"/>
    <w:rsid w:val="11E931C0"/>
    <w:rsid w:val="11EB4186"/>
    <w:rsid w:val="12196976"/>
    <w:rsid w:val="12335B9A"/>
    <w:rsid w:val="12965A7C"/>
    <w:rsid w:val="12D14399"/>
    <w:rsid w:val="12DA6F9F"/>
    <w:rsid w:val="12E318B0"/>
    <w:rsid w:val="12E41A1A"/>
    <w:rsid w:val="12F9103D"/>
    <w:rsid w:val="132822EB"/>
    <w:rsid w:val="13317FBC"/>
    <w:rsid w:val="13610D00"/>
    <w:rsid w:val="137B7FDB"/>
    <w:rsid w:val="13A011DB"/>
    <w:rsid w:val="143F304F"/>
    <w:rsid w:val="14667F2B"/>
    <w:rsid w:val="1472346F"/>
    <w:rsid w:val="14984131"/>
    <w:rsid w:val="150A739D"/>
    <w:rsid w:val="15372F74"/>
    <w:rsid w:val="15426B14"/>
    <w:rsid w:val="158A5DF5"/>
    <w:rsid w:val="161C29F1"/>
    <w:rsid w:val="162002EB"/>
    <w:rsid w:val="166D7747"/>
    <w:rsid w:val="173A2AB8"/>
    <w:rsid w:val="17540AF1"/>
    <w:rsid w:val="178865C3"/>
    <w:rsid w:val="178C188F"/>
    <w:rsid w:val="17ED0027"/>
    <w:rsid w:val="17F63FE5"/>
    <w:rsid w:val="180D1EE0"/>
    <w:rsid w:val="184B504D"/>
    <w:rsid w:val="186C47E0"/>
    <w:rsid w:val="18843CAB"/>
    <w:rsid w:val="188D6E27"/>
    <w:rsid w:val="18AB3D99"/>
    <w:rsid w:val="19265C70"/>
    <w:rsid w:val="1A4A61C0"/>
    <w:rsid w:val="1A4B52A9"/>
    <w:rsid w:val="1A4C77A5"/>
    <w:rsid w:val="1AC25AD7"/>
    <w:rsid w:val="1AE22613"/>
    <w:rsid w:val="1AEE6D55"/>
    <w:rsid w:val="1B3570FC"/>
    <w:rsid w:val="1B980A21"/>
    <w:rsid w:val="1BC97E32"/>
    <w:rsid w:val="1C4A5B7C"/>
    <w:rsid w:val="1C5018F4"/>
    <w:rsid w:val="1C522DDC"/>
    <w:rsid w:val="1C576ECE"/>
    <w:rsid w:val="1CD202A1"/>
    <w:rsid w:val="1D073943"/>
    <w:rsid w:val="1D3941F0"/>
    <w:rsid w:val="1D6A69EA"/>
    <w:rsid w:val="1D953CD3"/>
    <w:rsid w:val="1DB364CE"/>
    <w:rsid w:val="1DCE1A8B"/>
    <w:rsid w:val="1E525FC0"/>
    <w:rsid w:val="1E73036B"/>
    <w:rsid w:val="1E9678F2"/>
    <w:rsid w:val="1F1B3941"/>
    <w:rsid w:val="1F1F6C52"/>
    <w:rsid w:val="1F6B348D"/>
    <w:rsid w:val="1FC2121F"/>
    <w:rsid w:val="201B076F"/>
    <w:rsid w:val="201E4A54"/>
    <w:rsid w:val="20214DFD"/>
    <w:rsid w:val="202D1F77"/>
    <w:rsid w:val="203C55D0"/>
    <w:rsid w:val="203F5F68"/>
    <w:rsid w:val="204D5113"/>
    <w:rsid w:val="206744E6"/>
    <w:rsid w:val="20A93649"/>
    <w:rsid w:val="20C21547"/>
    <w:rsid w:val="20EB4C82"/>
    <w:rsid w:val="21467457"/>
    <w:rsid w:val="214A1D96"/>
    <w:rsid w:val="21A15349"/>
    <w:rsid w:val="21DF0374"/>
    <w:rsid w:val="21E24067"/>
    <w:rsid w:val="220A7626"/>
    <w:rsid w:val="224934CC"/>
    <w:rsid w:val="224D7A0E"/>
    <w:rsid w:val="22774BBE"/>
    <w:rsid w:val="227D2E62"/>
    <w:rsid w:val="22861EEB"/>
    <w:rsid w:val="22AF22B0"/>
    <w:rsid w:val="22B22F30"/>
    <w:rsid w:val="2345646F"/>
    <w:rsid w:val="23562C9B"/>
    <w:rsid w:val="2362199F"/>
    <w:rsid w:val="23896F35"/>
    <w:rsid w:val="23A443FD"/>
    <w:rsid w:val="23E7629F"/>
    <w:rsid w:val="24C606FE"/>
    <w:rsid w:val="24D03308"/>
    <w:rsid w:val="24D26CBA"/>
    <w:rsid w:val="24E5715C"/>
    <w:rsid w:val="251553EF"/>
    <w:rsid w:val="2548498A"/>
    <w:rsid w:val="2575292C"/>
    <w:rsid w:val="25793C47"/>
    <w:rsid w:val="259D6C88"/>
    <w:rsid w:val="25CA0967"/>
    <w:rsid w:val="26864448"/>
    <w:rsid w:val="26B90251"/>
    <w:rsid w:val="27107073"/>
    <w:rsid w:val="271C7CB8"/>
    <w:rsid w:val="27260DDC"/>
    <w:rsid w:val="27B977AA"/>
    <w:rsid w:val="27C26058"/>
    <w:rsid w:val="27C47369"/>
    <w:rsid w:val="280A326A"/>
    <w:rsid w:val="287664F0"/>
    <w:rsid w:val="287E686D"/>
    <w:rsid w:val="29817342"/>
    <w:rsid w:val="299036FB"/>
    <w:rsid w:val="29D93AF7"/>
    <w:rsid w:val="2A4C7485"/>
    <w:rsid w:val="2A8F48E9"/>
    <w:rsid w:val="2AFF18B8"/>
    <w:rsid w:val="2B4123A1"/>
    <w:rsid w:val="2B7F2562"/>
    <w:rsid w:val="2BA828B6"/>
    <w:rsid w:val="2BD73841"/>
    <w:rsid w:val="2BDB042B"/>
    <w:rsid w:val="2C113630"/>
    <w:rsid w:val="2C5B5F27"/>
    <w:rsid w:val="2C833CF4"/>
    <w:rsid w:val="2C9E4727"/>
    <w:rsid w:val="2CF94C6D"/>
    <w:rsid w:val="2D2F4738"/>
    <w:rsid w:val="2E1446C4"/>
    <w:rsid w:val="2E544721"/>
    <w:rsid w:val="2E7954C0"/>
    <w:rsid w:val="2E88369F"/>
    <w:rsid w:val="2EA82287"/>
    <w:rsid w:val="2F314F3A"/>
    <w:rsid w:val="2F3867AD"/>
    <w:rsid w:val="2F4F38F6"/>
    <w:rsid w:val="2F871E64"/>
    <w:rsid w:val="2F9920B9"/>
    <w:rsid w:val="2FC00984"/>
    <w:rsid w:val="2FD0796B"/>
    <w:rsid w:val="2FE3424D"/>
    <w:rsid w:val="306E609A"/>
    <w:rsid w:val="307E0B57"/>
    <w:rsid w:val="308D6B6A"/>
    <w:rsid w:val="309302E3"/>
    <w:rsid w:val="30C356B7"/>
    <w:rsid w:val="312B6AC6"/>
    <w:rsid w:val="31B53DC5"/>
    <w:rsid w:val="31D068D7"/>
    <w:rsid w:val="32217E46"/>
    <w:rsid w:val="32244AB7"/>
    <w:rsid w:val="323509D0"/>
    <w:rsid w:val="326B277B"/>
    <w:rsid w:val="327D6FDA"/>
    <w:rsid w:val="329074CD"/>
    <w:rsid w:val="32AE5F33"/>
    <w:rsid w:val="32DE2387"/>
    <w:rsid w:val="32E908C4"/>
    <w:rsid w:val="33053FF6"/>
    <w:rsid w:val="332210CE"/>
    <w:rsid w:val="338E430A"/>
    <w:rsid w:val="33E9545D"/>
    <w:rsid w:val="340924F7"/>
    <w:rsid w:val="34161696"/>
    <w:rsid w:val="34677D8F"/>
    <w:rsid w:val="347D71CA"/>
    <w:rsid w:val="355B6D7A"/>
    <w:rsid w:val="357C52F8"/>
    <w:rsid w:val="3588352C"/>
    <w:rsid w:val="35A4158B"/>
    <w:rsid w:val="35F80161"/>
    <w:rsid w:val="35F823AF"/>
    <w:rsid w:val="3602140A"/>
    <w:rsid w:val="363232CC"/>
    <w:rsid w:val="36426BA8"/>
    <w:rsid w:val="36594D82"/>
    <w:rsid w:val="368D0E46"/>
    <w:rsid w:val="36AB6794"/>
    <w:rsid w:val="36B46227"/>
    <w:rsid w:val="36CC67A2"/>
    <w:rsid w:val="36D22021"/>
    <w:rsid w:val="37842F67"/>
    <w:rsid w:val="379C720D"/>
    <w:rsid w:val="37D05710"/>
    <w:rsid w:val="37ED1587"/>
    <w:rsid w:val="383D43BD"/>
    <w:rsid w:val="38D96524"/>
    <w:rsid w:val="39F3554A"/>
    <w:rsid w:val="3A5663BD"/>
    <w:rsid w:val="3AD073FE"/>
    <w:rsid w:val="3ADF27DA"/>
    <w:rsid w:val="3B765DFE"/>
    <w:rsid w:val="3BB90F74"/>
    <w:rsid w:val="3BCB0C76"/>
    <w:rsid w:val="3BD37AA5"/>
    <w:rsid w:val="3CA007FC"/>
    <w:rsid w:val="3CC94F16"/>
    <w:rsid w:val="3CF922D5"/>
    <w:rsid w:val="3CFF1449"/>
    <w:rsid w:val="3CFF5BBA"/>
    <w:rsid w:val="3D0B2979"/>
    <w:rsid w:val="3D0F440D"/>
    <w:rsid w:val="3D521E46"/>
    <w:rsid w:val="3DBA23E3"/>
    <w:rsid w:val="3DFB4BD7"/>
    <w:rsid w:val="3E273379"/>
    <w:rsid w:val="3E5B5001"/>
    <w:rsid w:val="3E5D0304"/>
    <w:rsid w:val="3E65014A"/>
    <w:rsid w:val="3E79569C"/>
    <w:rsid w:val="3ED63C20"/>
    <w:rsid w:val="3ED63FB9"/>
    <w:rsid w:val="3F7A4E40"/>
    <w:rsid w:val="3FBC76BA"/>
    <w:rsid w:val="3FD5302F"/>
    <w:rsid w:val="3FDA683B"/>
    <w:rsid w:val="40427D97"/>
    <w:rsid w:val="404C0B5B"/>
    <w:rsid w:val="406C1311"/>
    <w:rsid w:val="40BE7D97"/>
    <w:rsid w:val="41414249"/>
    <w:rsid w:val="414B55EF"/>
    <w:rsid w:val="41E407BC"/>
    <w:rsid w:val="42273266"/>
    <w:rsid w:val="427824D8"/>
    <w:rsid w:val="42824A53"/>
    <w:rsid w:val="42BD4EFA"/>
    <w:rsid w:val="430C63DC"/>
    <w:rsid w:val="43720BDE"/>
    <w:rsid w:val="43877F11"/>
    <w:rsid w:val="43CD1CB8"/>
    <w:rsid w:val="43EF5F2A"/>
    <w:rsid w:val="445926E5"/>
    <w:rsid w:val="44A7499C"/>
    <w:rsid w:val="44AC4A20"/>
    <w:rsid w:val="45285A06"/>
    <w:rsid w:val="454310DF"/>
    <w:rsid w:val="45AC1754"/>
    <w:rsid w:val="45CA0885"/>
    <w:rsid w:val="460A6D42"/>
    <w:rsid w:val="4638305C"/>
    <w:rsid w:val="46572FF9"/>
    <w:rsid w:val="46792F6E"/>
    <w:rsid w:val="46E03761"/>
    <w:rsid w:val="47137180"/>
    <w:rsid w:val="47FF40E8"/>
    <w:rsid w:val="485571B0"/>
    <w:rsid w:val="485F6E2A"/>
    <w:rsid w:val="48652256"/>
    <w:rsid w:val="48806998"/>
    <w:rsid w:val="488572F0"/>
    <w:rsid w:val="48D53D57"/>
    <w:rsid w:val="48E33F15"/>
    <w:rsid w:val="48EE070C"/>
    <w:rsid w:val="48F95130"/>
    <w:rsid w:val="4905375F"/>
    <w:rsid w:val="490C456B"/>
    <w:rsid w:val="492B7F46"/>
    <w:rsid w:val="49A92EE1"/>
    <w:rsid w:val="49B37F71"/>
    <w:rsid w:val="4A36216D"/>
    <w:rsid w:val="4A842000"/>
    <w:rsid w:val="4AAF1DB2"/>
    <w:rsid w:val="4ABA0A78"/>
    <w:rsid w:val="4AEA0B41"/>
    <w:rsid w:val="4AFA0C30"/>
    <w:rsid w:val="4B2D3AED"/>
    <w:rsid w:val="4B3B0F92"/>
    <w:rsid w:val="4B5542AF"/>
    <w:rsid w:val="4B87648B"/>
    <w:rsid w:val="4BB01166"/>
    <w:rsid w:val="4BB04B90"/>
    <w:rsid w:val="4BFE1EBB"/>
    <w:rsid w:val="4C031EDA"/>
    <w:rsid w:val="4C033E6F"/>
    <w:rsid w:val="4D3D7AC3"/>
    <w:rsid w:val="4D624F7F"/>
    <w:rsid w:val="4E0E3DFA"/>
    <w:rsid w:val="4E29692A"/>
    <w:rsid w:val="4EC340F3"/>
    <w:rsid w:val="4EC62FCA"/>
    <w:rsid w:val="4ECC5FE1"/>
    <w:rsid w:val="4FA87253"/>
    <w:rsid w:val="4FBD0CF6"/>
    <w:rsid w:val="4FD62737"/>
    <w:rsid w:val="4FFA03FD"/>
    <w:rsid w:val="50A22D1E"/>
    <w:rsid w:val="50AB79DF"/>
    <w:rsid w:val="50C64F81"/>
    <w:rsid w:val="50D34491"/>
    <w:rsid w:val="51135CA5"/>
    <w:rsid w:val="511F419D"/>
    <w:rsid w:val="515D5163"/>
    <w:rsid w:val="51600487"/>
    <w:rsid w:val="51A412F2"/>
    <w:rsid w:val="51D3089B"/>
    <w:rsid w:val="51EF4EDD"/>
    <w:rsid w:val="521356D7"/>
    <w:rsid w:val="52292B02"/>
    <w:rsid w:val="523B786A"/>
    <w:rsid w:val="52B722DF"/>
    <w:rsid w:val="533069DC"/>
    <w:rsid w:val="54C76DD3"/>
    <w:rsid w:val="54D31604"/>
    <w:rsid w:val="55783EDA"/>
    <w:rsid w:val="563B62A0"/>
    <w:rsid w:val="57162743"/>
    <w:rsid w:val="57356B8A"/>
    <w:rsid w:val="57423EE5"/>
    <w:rsid w:val="57553127"/>
    <w:rsid w:val="57AA0A60"/>
    <w:rsid w:val="57F275EE"/>
    <w:rsid w:val="580B67BC"/>
    <w:rsid w:val="58531B79"/>
    <w:rsid w:val="587E512E"/>
    <w:rsid w:val="58831EFF"/>
    <w:rsid w:val="58AE2F84"/>
    <w:rsid w:val="58F830DA"/>
    <w:rsid w:val="59755B02"/>
    <w:rsid w:val="59B00B09"/>
    <w:rsid w:val="59B01B9B"/>
    <w:rsid w:val="59E57148"/>
    <w:rsid w:val="5A272FF1"/>
    <w:rsid w:val="5A2A55EE"/>
    <w:rsid w:val="5A474FE9"/>
    <w:rsid w:val="5A4A7061"/>
    <w:rsid w:val="5A6C4C54"/>
    <w:rsid w:val="5B28613A"/>
    <w:rsid w:val="5B764479"/>
    <w:rsid w:val="5BE865BC"/>
    <w:rsid w:val="5C384B96"/>
    <w:rsid w:val="5C8529F7"/>
    <w:rsid w:val="5D1F6554"/>
    <w:rsid w:val="5D2A5F5C"/>
    <w:rsid w:val="5D516A48"/>
    <w:rsid w:val="5D8201C4"/>
    <w:rsid w:val="5DFE1FFE"/>
    <w:rsid w:val="5EA36CE4"/>
    <w:rsid w:val="5F0677D9"/>
    <w:rsid w:val="5F104785"/>
    <w:rsid w:val="5F305772"/>
    <w:rsid w:val="5F6665A4"/>
    <w:rsid w:val="5FAE5B24"/>
    <w:rsid w:val="603D79B5"/>
    <w:rsid w:val="60771713"/>
    <w:rsid w:val="60905C08"/>
    <w:rsid w:val="60D00E13"/>
    <w:rsid w:val="61313794"/>
    <w:rsid w:val="615D63F1"/>
    <w:rsid w:val="620079D2"/>
    <w:rsid w:val="62070151"/>
    <w:rsid w:val="625A3F53"/>
    <w:rsid w:val="62990CF8"/>
    <w:rsid w:val="62B07CDD"/>
    <w:rsid w:val="62E044F9"/>
    <w:rsid w:val="630D7842"/>
    <w:rsid w:val="632339C0"/>
    <w:rsid w:val="633417A9"/>
    <w:rsid w:val="63383BE7"/>
    <w:rsid w:val="63616986"/>
    <w:rsid w:val="636C23AB"/>
    <w:rsid w:val="638753C5"/>
    <w:rsid w:val="63ED0CBA"/>
    <w:rsid w:val="648F348C"/>
    <w:rsid w:val="64D2414E"/>
    <w:rsid w:val="65511D74"/>
    <w:rsid w:val="65997DAE"/>
    <w:rsid w:val="65AE5147"/>
    <w:rsid w:val="65BE7D31"/>
    <w:rsid w:val="65BF3A9E"/>
    <w:rsid w:val="65C2358F"/>
    <w:rsid w:val="661F5855"/>
    <w:rsid w:val="664626B9"/>
    <w:rsid w:val="669076F9"/>
    <w:rsid w:val="66AB31E1"/>
    <w:rsid w:val="66B8706A"/>
    <w:rsid w:val="66FB15B4"/>
    <w:rsid w:val="672441B4"/>
    <w:rsid w:val="677926E4"/>
    <w:rsid w:val="67DD24C7"/>
    <w:rsid w:val="67E8416A"/>
    <w:rsid w:val="67EA6BC2"/>
    <w:rsid w:val="680334F3"/>
    <w:rsid w:val="682208A9"/>
    <w:rsid w:val="68515C16"/>
    <w:rsid w:val="689B13D5"/>
    <w:rsid w:val="694261B6"/>
    <w:rsid w:val="69AE4C43"/>
    <w:rsid w:val="69AF201F"/>
    <w:rsid w:val="6A41621D"/>
    <w:rsid w:val="6A454670"/>
    <w:rsid w:val="6A457750"/>
    <w:rsid w:val="6A56687C"/>
    <w:rsid w:val="6A641D40"/>
    <w:rsid w:val="6A754F1E"/>
    <w:rsid w:val="6AC56795"/>
    <w:rsid w:val="6AC6043E"/>
    <w:rsid w:val="6B06097F"/>
    <w:rsid w:val="6B1C1DEA"/>
    <w:rsid w:val="6B1E0B23"/>
    <w:rsid w:val="6B2C4D7E"/>
    <w:rsid w:val="6B460E71"/>
    <w:rsid w:val="6B5A7C6F"/>
    <w:rsid w:val="6C353501"/>
    <w:rsid w:val="6C4A6904"/>
    <w:rsid w:val="6C942EFF"/>
    <w:rsid w:val="6CA30A4A"/>
    <w:rsid w:val="6CAD771C"/>
    <w:rsid w:val="6D336A88"/>
    <w:rsid w:val="6E213D44"/>
    <w:rsid w:val="6E31117A"/>
    <w:rsid w:val="6E577F1F"/>
    <w:rsid w:val="6E98169E"/>
    <w:rsid w:val="6ECF4D75"/>
    <w:rsid w:val="6F321D43"/>
    <w:rsid w:val="6F7577F6"/>
    <w:rsid w:val="6F9D3B6F"/>
    <w:rsid w:val="6FCD67E8"/>
    <w:rsid w:val="6FF30204"/>
    <w:rsid w:val="70BB4001"/>
    <w:rsid w:val="70F07296"/>
    <w:rsid w:val="70F452F4"/>
    <w:rsid w:val="713E7FE8"/>
    <w:rsid w:val="7148251F"/>
    <w:rsid w:val="71503F3B"/>
    <w:rsid w:val="71513154"/>
    <w:rsid w:val="71771FB3"/>
    <w:rsid w:val="71AD6F23"/>
    <w:rsid w:val="71DF0D73"/>
    <w:rsid w:val="721510F1"/>
    <w:rsid w:val="723C687D"/>
    <w:rsid w:val="72795D64"/>
    <w:rsid w:val="727A66AA"/>
    <w:rsid w:val="72F60501"/>
    <w:rsid w:val="742E1941"/>
    <w:rsid w:val="74C52936"/>
    <w:rsid w:val="74D7722D"/>
    <w:rsid w:val="74E81D63"/>
    <w:rsid w:val="74FD0824"/>
    <w:rsid w:val="74FD4274"/>
    <w:rsid w:val="758E1AE8"/>
    <w:rsid w:val="758E3C49"/>
    <w:rsid w:val="758E69F2"/>
    <w:rsid w:val="76031C2C"/>
    <w:rsid w:val="761F3360"/>
    <w:rsid w:val="7622208B"/>
    <w:rsid w:val="765E3DB4"/>
    <w:rsid w:val="76FB7ACF"/>
    <w:rsid w:val="77035D36"/>
    <w:rsid w:val="773D3E0D"/>
    <w:rsid w:val="77A97876"/>
    <w:rsid w:val="77E8232C"/>
    <w:rsid w:val="782050DE"/>
    <w:rsid w:val="786A7CF7"/>
    <w:rsid w:val="788808A6"/>
    <w:rsid w:val="789F23B0"/>
    <w:rsid w:val="78C622DA"/>
    <w:rsid w:val="78FB6C06"/>
    <w:rsid w:val="79300038"/>
    <w:rsid w:val="793B7FFE"/>
    <w:rsid w:val="79650448"/>
    <w:rsid w:val="797E0A9C"/>
    <w:rsid w:val="79CF1A5E"/>
    <w:rsid w:val="7A0A6F30"/>
    <w:rsid w:val="7A4061AF"/>
    <w:rsid w:val="7A623941"/>
    <w:rsid w:val="7A6E2ECE"/>
    <w:rsid w:val="7A7F3B71"/>
    <w:rsid w:val="7A89310E"/>
    <w:rsid w:val="7AA70711"/>
    <w:rsid w:val="7AAA7734"/>
    <w:rsid w:val="7AE0793F"/>
    <w:rsid w:val="7AE64800"/>
    <w:rsid w:val="7B2159DF"/>
    <w:rsid w:val="7B2A7B68"/>
    <w:rsid w:val="7B3A2197"/>
    <w:rsid w:val="7B3F2D08"/>
    <w:rsid w:val="7B574318"/>
    <w:rsid w:val="7BAF50C0"/>
    <w:rsid w:val="7BB1141C"/>
    <w:rsid w:val="7BE01695"/>
    <w:rsid w:val="7C4F0A15"/>
    <w:rsid w:val="7C6D1CBF"/>
    <w:rsid w:val="7D0A232F"/>
    <w:rsid w:val="7D2F0738"/>
    <w:rsid w:val="7DA86D1B"/>
    <w:rsid w:val="7EE06F21"/>
    <w:rsid w:val="7EEF7E0D"/>
    <w:rsid w:val="7F4850C4"/>
    <w:rsid w:val="7F773480"/>
    <w:rsid w:val="7F791E5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Arial" w:hAnsi="Arial" w:eastAsia="Arial" w:cs="Arial"/>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0"/>
    <w:pPr>
      <w:keepNext/>
      <w:keepLines/>
      <w:numPr>
        <w:ilvl w:val="1"/>
        <w:numId w:val="1"/>
      </w:numPr>
      <w:tabs>
        <w:tab w:val="clear" w:pos="576"/>
      </w:tabs>
      <w:spacing w:before="260" w:after="260" w:line="416" w:lineRule="auto"/>
      <w:ind w:left="0" w:firstLine="0"/>
      <w:outlineLvl w:val="1"/>
    </w:pPr>
    <w:rPr>
      <w:rFonts w:ascii="Cambria" w:hAnsi="Cambria"/>
      <w:b/>
      <w:bCs/>
      <w:szCs w:val="32"/>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qFormat/>
    <w:uiPriority w:val="99"/>
    <w:pPr>
      <w:tabs>
        <w:tab w:val="center" w:pos="4153"/>
        <w:tab w:val="right" w:pos="8306"/>
      </w:tabs>
      <w:snapToGrid w:val="0"/>
      <w:jc w:val="center"/>
    </w:pPr>
    <w:rPr>
      <w:kern w:val="0"/>
      <w:sz w:val="18"/>
      <w:szCs w:val="21"/>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apple-converted-space"/>
    <w:basedOn w:val="8"/>
    <w:qFormat/>
    <w:uiPriority w:val="0"/>
  </w:style>
  <w:style w:type="paragraph" w:customStyle="1" w:styleId="10">
    <w:name w:val="Table Paragraph"/>
    <w:basedOn w:val="1"/>
    <w:qFormat/>
    <w:uiPriority w:val="99"/>
    <w:rPr>
      <w:rFonts w:ascii="Calibri" w:hAnsi="Calibri" w:eastAsia="宋体" w:cs="Times New Roman"/>
      <w:szCs w:val="21"/>
    </w:rPr>
  </w:style>
  <w:style w:type="paragraph" w:customStyle="1" w:styleId="11">
    <w:name w:val="纯文本1"/>
    <w:basedOn w:val="1"/>
    <w:qFormat/>
    <w:uiPriority w:val="0"/>
    <w:rPr>
      <w:rFonts w:ascii="宋体" w:hAnsi="Courier New" w:eastAsia="宋体" w:cs="Times New Roman"/>
      <w:szCs w:val="21"/>
    </w:rPr>
  </w:style>
  <w:style w:type="table" w:customStyle="1" w:styleId="12">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abc</dc:creator>
  <cp:lastModifiedBy>李亮</cp:lastModifiedBy>
  <cp:lastPrinted>2020-08-06T00:28:00Z</cp:lastPrinted>
  <dcterms:modified xsi:type="dcterms:W3CDTF">2021-11-22T08:07:06Z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